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center"/>
        <w:rPr>
          <w:rFonts w:asciiTheme="minorHAnsi" w:hAnsiTheme="minorHAnsi" w:cs="Arial"/>
          <w:b/>
          <w:caps/>
          <w:color w:val="000000"/>
          <w:sz w:val="32"/>
          <w:szCs w:val="28"/>
        </w:rPr>
      </w:pPr>
      <w:r>
        <w:rPr>
          <w:rFonts w:asciiTheme="minorHAnsi" w:hAnsiTheme="minorHAnsi" w:cs="Arial"/>
          <w:b/>
          <w:caps/>
          <w:color w:val="000000"/>
          <w:sz w:val="32"/>
          <w:szCs w:val="28"/>
        </w:rPr>
        <w:t>catequese do papa</w:t>
      </w:r>
    </w:p>
    <w:p w:rsidR="0008671D" w:rsidRDefault="0092570A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center"/>
        <w:rPr>
          <w:rFonts w:asciiTheme="minorHAnsi" w:hAnsiTheme="minorHAnsi" w:cs="Arial"/>
          <w:b/>
          <w:caps/>
          <w:color w:val="000000"/>
          <w:sz w:val="32"/>
          <w:szCs w:val="28"/>
        </w:rPr>
      </w:pPr>
      <w:r>
        <w:rPr>
          <w:rFonts w:asciiTheme="minorHAnsi" w:hAnsiTheme="minorHAnsi" w:cs="Arial"/>
          <w:b/>
          <w:caps/>
          <w:color w:val="000000"/>
          <w:sz w:val="32"/>
          <w:szCs w:val="28"/>
        </w:rPr>
        <w:t>28 JUNHO 2017</w:t>
      </w:r>
    </w:p>
    <w:p w:rsidR="0092570A" w:rsidRDefault="0092570A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center"/>
        <w:rPr>
          <w:rFonts w:asciiTheme="minorHAnsi" w:hAnsiTheme="minorHAnsi" w:cs="Arial"/>
          <w:b/>
          <w:caps/>
          <w:color w:val="000000"/>
          <w:sz w:val="32"/>
          <w:szCs w:val="28"/>
        </w:rPr>
      </w:pP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center"/>
        <w:rPr>
          <w:rFonts w:asciiTheme="minorHAnsi" w:hAnsiTheme="minorHAnsi" w:cs="Arial"/>
          <w:b/>
          <w:caps/>
          <w:color w:val="000000"/>
          <w:sz w:val="32"/>
          <w:szCs w:val="28"/>
        </w:rPr>
      </w:pPr>
      <w:r w:rsidRPr="0008671D">
        <w:rPr>
          <w:rFonts w:asciiTheme="minorHAnsi" w:hAnsiTheme="minorHAnsi" w:cs="Arial"/>
          <w:b/>
          <w:caps/>
          <w:color w:val="000000"/>
          <w:sz w:val="32"/>
          <w:szCs w:val="28"/>
        </w:rPr>
        <w:t>A esperança cristã</w:t>
      </w:r>
    </w:p>
    <w:p w:rsid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b/>
          <w:color w:val="000000"/>
          <w:sz w:val="28"/>
          <w:szCs w:val="28"/>
        </w:rPr>
      </w:pP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b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b/>
          <w:color w:val="000000"/>
          <w:sz w:val="28"/>
          <w:szCs w:val="28"/>
        </w:rPr>
        <w:t>A esperança, força dos mártires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Queridos irmãos e irmãs, bom dia!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Hoje refletimos sobre a esperança cristã como força dos mártires. Quando, no Evangelho, Jesus envia os seus discípulos em missão, não os ilude com ilusões de sucesso fácil; pelo contrário, ele adverte-os claramente que o anúncio do Reino de Deus envolve sempre oposição. E emprega aí uma expressão extrema: «Sereis odiados – odiados – por todos por causa do meu nome» (Mateus 10, 22). Os cristãos amam, mas nem sempre são amados. Imediatamente Jesus coloca-nos diante desta realidade: numa medida mais ou menos forte, a profissão de fé ocorre numa atmosfera de hostilidade.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Os cristãos são, portanto, homens e mulheres "contracorrente". É normal, porque o mundo está marcado pelo pecado, que se manifesta em diversas formas de egoísmo e de injustiça, quem segue Cristo caminha na direção oposta. Não pela polémica, mas pela fidelidade à lógica  do Reino de Deus, que é uma lógica de esperança, e resulta num estilo de vida com base nas indicações de Jesus.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E a primeira indicação é a pobreza. Quando Jesus envia os seus em missão, ele parece colocar mais cuidado no “despojar-se” no que no “vestir-se”! Na verdade, um cristão que não é pobre e humilde, longe da riqueza e do poder e, especialmente, despojado de si mesmo, não se parece com Jesus. O cristão percorre o seu caminho neste mundo com o essencial para o caminho, mas com o coração cheio de amor. A verdadeira derrota para ele ou ela é cair na tentação da vingança e violência, respondendo ao mal com o mal. Jesus diz-nos: «Eu vos envio como ovelhas para o meio de lobos» (Mateus 10:16). Assim, sem boca, sem garras, sem armas. O cristão deve ser prudente, às vezes até astucioso: estas são virt</w:t>
      </w:r>
      <w:r>
        <w:rPr>
          <w:rFonts w:asciiTheme="minorHAnsi" w:hAnsiTheme="minorHAnsi" w:cs="Arial"/>
          <w:color w:val="000000"/>
          <w:sz w:val="28"/>
          <w:szCs w:val="28"/>
        </w:rPr>
        <w:t>udes aceites na logica evangélic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a. Mas a violência jamais. Para derrotar o mal, não se pode </w:t>
      </w:r>
      <w:r>
        <w:rPr>
          <w:rFonts w:asciiTheme="minorHAnsi" w:hAnsiTheme="minorHAnsi" w:cs="Arial"/>
          <w:color w:val="000000"/>
          <w:sz w:val="28"/>
          <w:szCs w:val="28"/>
        </w:rPr>
        <w:t>utilizar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 os métodos do mal.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A única força do cristão é o Evangelho. Em t</w:t>
      </w:r>
      <w:r>
        <w:rPr>
          <w:rFonts w:asciiTheme="minorHAnsi" w:hAnsiTheme="minorHAnsi" w:cs="Arial"/>
          <w:color w:val="000000"/>
          <w:sz w:val="28"/>
          <w:szCs w:val="28"/>
        </w:rPr>
        <w:t>empos de dificuldade, deve crer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-se que Jesus vai à nossa frente, e não cessa de acompanhar os seus discípulos. A perseguição não é uma contradição ao Evangelho, mas é parte dela: se eles perseguiram o nosso Mestre, como podemos ter esperança de ser poupados da luta? Mas, no meio do turbilhão, o cristão não deve perder a esperança, pensando que foi abandonado. Jesus tranquiliza os seus dizendo: «Até os cabelos da vossa cabeça estão todos contados» (Mateus 10,30). Como que a dizer-nos que nenhum dos sofrimentos humanos, mesmo os mais </w:t>
      </w:r>
      <w:r w:rsidR="0092570A">
        <w:rPr>
          <w:rFonts w:asciiTheme="minorHAnsi" w:hAnsiTheme="minorHAnsi" w:cs="Arial"/>
          <w:color w:val="000000"/>
          <w:sz w:val="28"/>
          <w:szCs w:val="28"/>
        </w:rPr>
        <w:t xml:space="preserve">diminutos e escondidos não 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são invisíveis aos olhos de Deus. Deus vê, e seguramente protege; e doará o seu resgate. Há de facto entre nós Alguém que é mais forte do que o mal, mais forte do que a máfia, </w:t>
      </w:r>
      <w:r w:rsidR="0092570A">
        <w:rPr>
          <w:rFonts w:asciiTheme="minorHAnsi" w:hAnsiTheme="minorHAnsi" w:cs="Arial"/>
          <w:color w:val="000000"/>
          <w:sz w:val="28"/>
          <w:szCs w:val="28"/>
        </w:rPr>
        <w:t xml:space="preserve">do que tramas obscuros 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que derivam de lucro </w:t>
      </w:r>
      <w:r w:rsidR="0092570A">
        <w:rPr>
          <w:rFonts w:asciiTheme="minorHAnsi" w:hAnsiTheme="minorHAnsi" w:cs="Arial"/>
          <w:color w:val="000000"/>
          <w:sz w:val="28"/>
          <w:szCs w:val="28"/>
        </w:rPr>
        <w:t>e tiram a pele a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>os desesperados, que esmaga</w:t>
      </w:r>
      <w:r w:rsidR="0092570A">
        <w:rPr>
          <w:rFonts w:asciiTheme="minorHAnsi" w:hAnsiTheme="minorHAnsi" w:cs="Arial"/>
          <w:color w:val="000000"/>
          <w:sz w:val="28"/>
          <w:szCs w:val="28"/>
        </w:rPr>
        <w:t>m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 os 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lastRenderedPageBreak/>
        <w:t xml:space="preserve">outros com prepotência... Alguém que escuta sempre a voz do sangue </w:t>
      </w:r>
      <w:r w:rsidR="0092570A">
        <w:rPr>
          <w:rFonts w:asciiTheme="minorHAnsi" w:hAnsiTheme="minorHAnsi" w:cs="Arial"/>
          <w:color w:val="000000"/>
          <w:sz w:val="28"/>
          <w:szCs w:val="28"/>
        </w:rPr>
        <w:t xml:space="preserve">de </w:t>
      </w:r>
      <w:r w:rsidRPr="0008671D">
        <w:rPr>
          <w:rFonts w:asciiTheme="minorHAnsi" w:hAnsiTheme="minorHAnsi" w:cs="Arial"/>
          <w:color w:val="000000"/>
          <w:sz w:val="28"/>
          <w:szCs w:val="28"/>
        </w:rPr>
        <w:t>Abel que grita da terra.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Os cristãos devem, portanto, estar sempre '' no oposto” do mundo, aquele onde está Deus: não perseguidores, mas perseguidos; não arrogantes, mas suaves; não vendedores de banha da cobra mas submissos à verdade; não impostores, mas honestos.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Esta fidelidade ao estilo de Jesus - que é uma forma de esperança - até a morte, será chamada pelos primeiros cristãos com um belo nome: "martírio", que significa "testemunha". Havia muitas outras possibilidades, oferecidas pelo vocabulário: Poder-se-ia chamar heroísmo, abnegação, auto-sacrifício. Em vez disso os cristãos da primeira hora chamaram-no por um nome que tem cheiro de discipulado. Os mártires não vivem para </w:t>
      </w:r>
      <w:proofErr w:type="gramStart"/>
      <w:r w:rsidRPr="0008671D">
        <w:rPr>
          <w:rFonts w:asciiTheme="minorHAnsi" w:hAnsiTheme="minorHAnsi" w:cs="Arial"/>
          <w:color w:val="000000"/>
          <w:sz w:val="28"/>
          <w:szCs w:val="28"/>
        </w:rPr>
        <w:t>si</w:t>
      </w:r>
      <w:proofErr w:type="gramEnd"/>
      <w:r w:rsidRPr="0008671D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proofErr w:type="gramStart"/>
      <w:r w:rsidRPr="0008671D">
        <w:rPr>
          <w:rFonts w:asciiTheme="minorHAnsi" w:hAnsiTheme="minorHAnsi" w:cs="Arial"/>
          <w:color w:val="000000"/>
          <w:sz w:val="28"/>
          <w:szCs w:val="28"/>
        </w:rPr>
        <w:t>mesmos</w:t>
      </w:r>
      <w:proofErr w:type="gramEnd"/>
      <w:r w:rsidRPr="0008671D">
        <w:rPr>
          <w:rFonts w:asciiTheme="minorHAnsi" w:hAnsiTheme="minorHAnsi" w:cs="Arial"/>
          <w:color w:val="000000"/>
          <w:sz w:val="28"/>
          <w:szCs w:val="28"/>
        </w:rPr>
        <w:t>, não lutam para fazer valer as suas ideias, e aceitam até a morte por fidelidade ao Evangelho. O martírio não é ainda o ideal supremo da vida cristã, porque à sua frente está a caridade, que é o amor a Deus e ao próximo. Diz-nos isso o grande apóstolo Paulo diz no hino à caridade, entendida como amor a Deus e ao próximo. São belíssimas as palavras do apóstolo Paulo no hino à caridade: «Se eu der todos os meus bens, e ainda que entregue o meu corpo, se não tiver amor, nada disso me aproveitaria» (1 Cor 13,3). Repugna aos cristãos a ideia de que homens-bomba possam ser chamados de "mártires": não há nada nesse fim que possa ser semelhante à atitude dos filhos de Deus.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Às vezes, lendo as histórias de tantos mártires de ontem e de hoje - que são mais do que os mártires dos primeiros dias -, fico surpreendido em frente à fortaleza com que eles enfrentaram a prova. Esta fortaleza é um sinal da grande esperança que os animava: «Estou convencido de que nem a morte nem a vida, nem os anjos nem os principados, nem o presente nem o futuro, nem as potestades, nem a altura, nem o abismo, nem qualquer outra criatura poderá separar-nos do amor de Deus que está em Cristo Jesus, Senhor nosso.» (cf. Rm 8,38-39).</w:t>
      </w:r>
    </w:p>
    <w:p w:rsidR="0008671D" w:rsidRPr="0008671D" w:rsidRDefault="0008671D" w:rsidP="0008671D">
      <w:pPr>
        <w:pStyle w:val="NormalWeb"/>
        <w:shd w:val="clear" w:color="auto" w:fill="FFFFFF"/>
        <w:spacing w:before="150" w:beforeAutospacing="0" w:after="150" w:afterAutospacing="0" w:line="321" w:lineRule="atLeast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08671D">
        <w:rPr>
          <w:rFonts w:asciiTheme="minorHAnsi" w:hAnsiTheme="minorHAnsi" w:cs="Arial"/>
          <w:color w:val="000000"/>
          <w:sz w:val="28"/>
          <w:szCs w:val="28"/>
        </w:rPr>
        <w:t>Que Deus sempre nos dê a força para sermos suas testemunhas. Que nos dê o dom de viver a esperança cristã, especialmente no martírio escondido de fazer o bem e amar os nossos deveres diários. Obrigado.</w:t>
      </w:r>
    </w:p>
    <w:p w:rsidR="00A10FF4" w:rsidRDefault="00A10FF4"/>
    <w:sectPr w:rsidR="00A10FF4" w:rsidSect="000867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8671D"/>
    <w:rsid w:val="0008671D"/>
    <w:rsid w:val="0092570A"/>
    <w:rsid w:val="00A1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FF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6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7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774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2017-06-30T21:18:00Z</dcterms:created>
  <dcterms:modified xsi:type="dcterms:W3CDTF">2017-06-30T21:28:00Z</dcterms:modified>
</cp:coreProperties>
</file>