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36E" w:rsidRPr="004D036E" w:rsidRDefault="004D036E" w:rsidP="004D036E">
      <w:pPr>
        <w:spacing w:after="138" w:line="240" w:lineRule="auto"/>
        <w:jc w:val="center"/>
        <w:outlineLvl w:val="0"/>
        <w:rPr>
          <w:rFonts w:eastAsia="Times New Roman" w:cs="Times New Roman"/>
          <w:b/>
          <w:bCs/>
          <w:color w:val="000000"/>
          <w:kern w:val="36"/>
          <w:sz w:val="36"/>
          <w:szCs w:val="28"/>
          <w:u w:val="single"/>
          <w:lang w:eastAsia="pt-PT"/>
        </w:rPr>
      </w:pPr>
      <w:r w:rsidRPr="004D036E">
        <w:rPr>
          <w:rFonts w:eastAsia="Times New Roman" w:cs="Times New Roman"/>
          <w:b/>
          <w:bCs/>
          <w:color w:val="000000"/>
          <w:kern w:val="36"/>
          <w:sz w:val="36"/>
          <w:szCs w:val="28"/>
          <w:u w:val="single"/>
          <w:lang w:eastAsia="pt-PT"/>
        </w:rPr>
        <w:t>Está aberta a Porta Santa.</w:t>
      </w:r>
    </w:p>
    <w:p w:rsidR="004D036E" w:rsidRPr="004D036E" w:rsidRDefault="004D036E" w:rsidP="004D036E">
      <w:pPr>
        <w:spacing w:after="138" w:line="240" w:lineRule="auto"/>
        <w:jc w:val="center"/>
        <w:outlineLvl w:val="0"/>
        <w:rPr>
          <w:rFonts w:eastAsia="Times New Roman" w:cs="Times New Roman"/>
          <w:b/>
          <w:bCs/>
          <w:color w:val="000000"/>
          <w:kern w:val="36"/>
          <w:sz w:val="36"/>
          <w:szCs w:val="28"/>
          <w:u w:val="single"/>
          <w:lang w:eastAsia="pt-PT"/>
        </w:rPr>
      </w:pPr>
      <w:r w:rsidRPr="004D036E">
        <w:rPr>
          <w:rFonts w:eastAsia="Times New Roman" w:cs="Times New Roman"/>
          <w:b/>
          <w:bCs/>
          <w:color w:val="000000"/>
          <w:kern w:val="36"/>
          <w:sz w:val="36"/>
          <w:szCs w:val="28"/>
          <w:u w:val="single"/>
          <w:lang w:eastAsia="pt-PT"/>
        </w:rPr>
        <w:t>Começou o Jubileu da Misericórdia</w:t>
      </w:r>
    </w:p>
    <w:p w:rsidR="004D036E" w:rsidRPr="004D036E" w:rsidRDefault="004D036E" w:rsidP="004D036E">
      <w:pPr>
        <w:pStyle w:val="NormalWeb"/>
        <w:spacing w:before="0" w:beforeAutospacing="0" w:after="304" w:afterAutospacing="0" w:line="327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>
        <w:rPr>
          <w:rFonts w:asciiTheme="minorHAnsi" w:hAnsiTheme="minorHAnsi" w:cs="Arial"/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20292</wp:posOffset>
            </wp:positionH>
            <wp:positionV relativeFrom="paragraph">
              <wp:posOffset>-3203</wp:posOffset>
            </wp:positionV>
            <wp:extent cx="3922892" cy="2162755"/>
            <wp:effectExtent l="19050" t="0" r="1408" b="0"/>
            <wp:wrapTight wrapText="bothSides">
              <wp:wrapPolygon edited="0">
                <wp:start x="-105" y="0"/>
                <wp:lineTo x="-105" y="21499"/>
                <wp:lineTo x="21608" y="21499"/>
                <wp:lineTo x="21608" y="0"/>
                <wp:lineTo x="-105" y="0"/>
              </wp:wrapPolygon>
            </wp:wrapTight>
            <wp:docPr id="2" name="Imagem 1" descr="abertura-ano-misericordia-f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bertura-ano-misericordia-foto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22892" cy="2162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D036E">
        <w:rPr>
          <w:rFonts w:asciiTheme="minorHAnsi" w:hAnsiTheme="minorHAnsi" w:cs="Arial"/>
          <w:color w:val="000000"/>
          <w:sz w:val="28"/>
          <w:szCs w:val="28"/>
        </w:rPr>
        <w:t>Está aberta a Porta Santa na Basílica de São Pedro, em Roma. Poucos minutos depois das 10h00, Francisco transpôs a porta seguido do seu antecessor Bento XVI e depois cardeais, bispos e representantes de sacerdotes, religiosos, religiosas e leigos.</w:t>
      </w:r>
    </w:p>
    <w:p w:rsidR="004D036E" w:rsidRPr="004D036E" w:rsidRDefault="004D036E" w:rsidP="004D036E">
      <w:pPr>
        <w:pStyle w:val="NormalWeb"/>
        <w:spacing w:before="0" w:beforeAutospacing="0" w:after="304" w:afterAutospacing="0" w:line="327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4D036E">
        <w:rPr>
          <w:rFonts w:asciiTheme="minorHAnsi" w:hAnsiTheme="minorHAnsi" w:cs="Arial"/>
          <w:color w:val="000000"/>
          <w:sz w:val="28"/>
          <w:szCs w:val="28"/>
        </w:rPr>
        <w:t>Foi o momento alto da cerimónia de início do Jubileu da Misericórdia. Durante a homilia, Francisco explicou o que pretende deste Jubileu. "Devemos antepor a misericórdia ao julgamento e, em todo o caso, o julgamento de Deus será sempre feito à luz da Sua misericórdia. Por isso, oxalá o cruzamento da Porta Santa nos faça sentir participantes deste mistério de amor. Ponhamos de lado qualquer forma de medo e temor, porque não se coaduna em quem é amado; vivamos, antes, a alegria do encontro com a graça que tudo transforma.</w:t>
      </w:r>
    </w:p>
    <w:p w:rsidR="004D036E" w:rsidRPr="004D036E" w:rsidRDefault="004D036E" w:rsidP="004D036E">
      <w:pPr>
        <w:pStyle w:val="NormalWeb"/>
        <w:spacing w:before="0" w:beforeAutospacing="0" w:after="304" w:afterAutospacing="0" w:line="327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4D036E">
        <w:rPr>
          <w:rFonts w:asciiTheme="minorHAnsi" w:hAnsiTheme="minorHAnsi" w:cs="Arial"/>
          <w:color w:val="000000"/>
          <w:sz w:val="28"/>
          <w:szCs w:val="28"/>
        </w:rPr>
        <w:t>Esta celebração assinala também a passagem de 50 anos do encerramento do Concilio Vaticano II, uma efeméride que para Francisco, não é apenas um conjunto de importantes documentos, mas marca a abertura da Igreja a todos.</w:t>
      </w:r>
    </w:p>
    <w:p w:rsidR="004D036E" w:rsidRPr="004D036E" w:rsidRDefault="004D036E" w:rsidP="004D036E">
      <w:pPr>
        <w:pStyle w:val="NormalWeb"/>
        <w:spacing w:before="0" w:beforeAutospacing="0" w:after="304" w:afterAutospacing="0" w:line="327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4D036E">
        <w:rPr>
          <w:rFonts w:asciiTheme="minorHAnsi" w:hAnsiTheme="minorHAnsi" w:cs="Arial"/>
          <w:color w:val="000000"/>
          <w:sz w:val="28"/>
          <w:szCs w:val="28"/>
        </w:rPr>
        <w:t>"Hoje, ao cruzar a Porta Santa, queremos também recordar outra porta que, há cinquenta anos, os Padres do Concílio Vaticano II escancararam ao mundo. Esta efeméride não pode lembrar apenas a riqueza dos documentos emanados, que permitem verificar até aos nossos dias o grande progresso que se realizou na fé. Mas o Concílio foi também, e primariamente, um encontro; um verdadeiro encontro entre a Igreja e os homens do nosso tempo. Um encontro marcado pela força do Espírito que impelia a Sua Igreja a sair dos baixios que por muitos anos a mantiveram fechada em si mesma, para retomar com entusiasmo o caminho missionário", disse.</w:t>
      </w:r>
    </w:p>
    <w:p w:rsidR="004D036E" w:rsidRPr="004D036E" w:rsidRDefault="004D036E" w:rsidP="004D036E">
      <w:pPr>
        <w:pStyle w:val="NormalWeb"/>
        <w:spacing w:before="0" w:beforeAutospacing="0" w:after="304" w:afterAutospacing="0" w:line="327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4D036E">
        <w:rPr>
          <w:rFonts w:asciiTheme="minorHAnsi" w:hAnsiTheme="minorHAnsi" w:cs="Arial"/>
          <w:color w:val="000000"/>
          <w:sz w:val="28"/>
          <w:szCs w:val="28"/>
        </w:rPr>
        <w:lastRenderedPageBreak/>
        <w:t>O gesto simbólico de abertura da Porta Santa vai repetir-se em todas as dioceses do mundo no próximo domingo seguinte e o próprio Francisco Papa vai presidir à Missa com a abertura da Porta Santa da Basílica de São João de Latrão, Catedral de Roma, a 13 de Dezembro, III Domingo do Advento.</w:t>
      </w:r>
    </w:p>
    <w:p w:rsidR="004D036E" w:rsidRPr="004D036E" w:rsidRDefault="004D036E" w:rsidP="004D036E">
      <w:pPr>
        <w:pStyle w:val="NormalWeb"/>
        <w:spacing w:before="0" w:beforeAutospacing="0" w:after="304" w:afterAutospacing="0" w:line="327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4D036E">
        <w:rPr>
          <w:rStyle w:val="Forte"/>
          <w:rFonts w:asciiTheme="minorHAnsi" w:hAnsiTheme="minorHAnsi" w:cs="Arial"/>
          <w:color w:val="000000"/>
          <w:sz w:val="28"/>
          <w:szCs w:val="28"/>
        </w:rPr>
        <w:t>Assinalada solenidade da Imaculada Conceição</w:t>
      </w:r>
    </w:p>
    <w:p w:rsidR="004D036E" w:rsidRPr="004D036E" w:rsidRDefault="004D036E" w:rsidP="004D036E">
      <w:pPr>
        <w:pStyle w:val="NormalWeb"/>
        <w:spacing w:before="0" w:beforeAutospacing="0" w:after="304" w:afterAutospacing="0" w:line="327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4D036E">
        <w:rPr>
          <w:rFonts w:asciiTheme="minorHAnsi" w:hAnsiTheme="minorHAnsi" w:cs="Arial"/>
          <w:color w:val="000000"/>
          <w:sz w:val="28"/>
          <w:szCs w:val="28"/>
        </w:rPr>
        <w:t>Depois de aberta a Porta Santa, na oração do ângelus, o Papa evocou a celebração da solenidade litúrgica da Imaculada Conceição e apresentou a Virgem Maria como “ícone” da misericórdia de Deus e explicou como deve ser vivido este dia.</w:t>
      </w:r>
    </w:p>
    <w:p w:rsidR="004D036E" w:rsidRPr="004D036E" w:rsidRDefault="004D036E" w:rsidP="004D036E">
      <w:pPr>
        <w:pStyle w:val="NormalWeb"/>
        <w:spacing w:before="0" w:beforeAutospacing="0" w:after="304" w:afterAutospacing="0" w:line="327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4D036E">
        <w:rPr>
          <w:rFonts w:asciiTheme="minorHAnsi" w:hAnsiTheme="minorHAnsi" w:cs="Arial"/>
          <w:color w:val="000000"/>
          <w:sz w:val="28"/>
          <w:szCs w:val="28"/>
        </w:rPr>
        <w:t>"Celebrar esta festa implica duas coisas. Primeiro, acolher plenamente Deus e a sua graça misericordiosa na nossa vida, e segundo, tornarmo-nos agentes de misericórdia através de um autêntico caminho evangélico. A festa da Imaculada pode então tornar-se a festa de todos nos, se, com os nossos 'sim' quotidianos conseguirmos vencer o nosso egoísmo e tornar mais alegre a vida dos nossos irmaos levando-lhes esperança, enxugando algumas lágrimas e dando um pouco de alegria", disse perante milhares de pessoas reunidas na Praça de São Pedro.</w:t>
      </w:r>
    </w:p>
    <w:p w:rsidR="004D036E" w:rsidRPr="004D036E" w:rsidRDefault="004D036E" w:rsidP="004D036E">
      <w:pPr>
        <w:pStyle w:val="NormalWeb"/>
        <w:spacing w:before="0" w:beforeAutospacing="0" w:after="304" w:afterAutospacing="0" w:line="327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4D036E">
        <w:rPr>
          <w:rFonts w:asciiTheme="minorHAnsi" w:hAnsiTheme="minorHAnsi" w:cs="Arial"/>
          <w:color w:val="000000"/>
          <w:sz w:val="28"/>
          <w:szCs w:val="28"/>
        </w:rPr>
        <w:t>Francisco não quis despedir-se sem lembrar que também Bento XVI atravessou a Porta Santa na Basílica de São Pedro e pediu um aplauso da multidão para o Papa emérito.</w:t>
      </w:r>
    </w:p>
    <w:p w:rsidR="004D036E" w:rsidRDefault="004D036E" w:rsidP="004D036E">
      <w:pPr>
        <w:jc w:val="both"/>
      </w:pPr>
    </w:p>
    <w:sectPr w:rsidR="004D036E" w:rsidSect="00C110A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1FFA" w:rsidRDefault="00371FFA" w:rsidP="004D036E">
      <w:pPr>
        <w:spacing w:after="0" w:line="240" w:lineRule="auto"/>
      </w:pPr>
      <w:r>
        <w:separator/>
      </w:r>
    </w:p>
  </w:endnote>
  <w:endnote w:type="continuationSeparator" w:id="1">
    <w:p w:rsidR="00371FFA" w:rsidRDefault="00371FFA" w:rsidP="004D03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1FFA" w:rsidRDefault="00371FFA" w:rsidP="004D036E">
      <w:pPr>
        <w:spacing w:after="0" w:line="240" w:lineRule="auto"/>
      </w:pPr>
      <w:r>
        <w:separator/>
      </w:r>
    </w:p>
  </w:footnote>
  <w:footnote w:type="continuationSeparator" w:id="1">
    <w:p w:rsidR="00371FFA" w:rsidRDefault="00371FFA" w:rsidP="004D03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036E"/>
    <w:rsid w:val="00371FFA"/>
    <w:rsid w:val="004D036E"/>
    <w:rsid w:val="00C110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10A2"/>
  </w:style>
  <w:style w:type="paragraph" w:styleId="Ttulo1">
    <w:name w:val="heading 1"/>
    <w:basedOn w:val="Normal"/>
    <w:link w:val="Ttulo1Carcter"/>
    <w:uiPriority w:val="9"/>
    <w:qFormat/>
    <w:rsid w:val="004D03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cter">
    <w:name w:val="Título 1 Carácter"/>
    <w:basedOn w:val="Tipodeletrapredefinidodopargrafo"/>
    <w:link w:val="Ttulo1"/>
    <w:uiPriority w:val="9"/>
    <w:rsid w:val="004D036E"/>
    <w:rPr>
      <w:rFonts w:ascii="Times New Roman" w:eastAsia="Times New Roman" w:hAnsi="Times New Roman" w:cs="Times New Roman"/>
      <w:b/>
      <w:bCs/>
      <w:kern w:val="36"/>
      <w:sz w:val="48"/>
      <w:szCs w:val="48"/>
      <w:lang w:eastAsia="pt-PT"/>
    </w:rPr>
  </w:style>
  <w:style w:type="paragraph" w:customStyle="1" w:styleId="small">
    <w:name w:val="small"/>
    <w:basedOn w:val="Normal"/>
    <w:rsid w:val="004D03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large">
    <w:name w:val="large"/>
    <w:basedOn w:val="Tipodeletrapredefinidodopargrafo"/>
    <w:rsid w:val="004D036E"/>
  </w:style>
  <w:style w:type="paragraph" w:styleId="NormalWeb">
    <w:name w:val="Normal (Web)"/>
    <w:basedOn w:val="Normal"/>
    <w:uiPriority w:val="99"/>
    <w:semiHidden/>
    <w:unhideWhenUsed/>
    <w:rsid w:val="004D03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Forte">
    <w:name w:val="Strong"/>
    <w:basedOn w:val="Tipodeletrapredefinidodopargrafo"/>
    <w:uiPriority w:val="22"/>
    <w:qFormat/>
    <w:rsid w:val="004D036E"/>
    <w:rPr>
      <w:b/>
      <w:bCs/>
    </w:rPr>
  </w:style>
  <w:style w:type="paragraph" w:styleId="Textodenotaderodap">
    <w:name w:val="footnote text"/>
    <w:basedOn w:val="Normal"/>
    <w:link w:val="TextodenotaderodapCarcter"/>
    <w:uiPriority w:val="99"/>
    <w:semiHidden/>
    <w:unhideWhenUsed/>
    <w:rsid w:val="004D036E"/>
    <w:pPr>
      <w:spacing w:after="0" w:line="240" w:lineRule="auto"/>
    </w:pPr>
    <w:rPr>
      <w:sz w:val="20"/>
      <w:szCs w:val="20"/>
    </w:rPr>
  </w:style>
  <w:style w:type="character" w:customStyle="1" w:styleId="TextodenotaderodapCarcter">
    <w:name w:val="Texto de nota de rodapé Carácter"/>
    <w:basedOn w:val="Tipodeletrapredefinidodopargrafo"/>
    <w:link w:val="Textodenotaderodap"/>
    <w:uiPriority w:val="99"/>
    <w:semiHidden/>
    <w:rsid w:val="004D036E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4D036E"/>
    <w:rPr>
      <w:vertAlign w:val="superscri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4D03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4D03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53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B48CFB-C7BA-4300-8526-EE83BA182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463</Words>
  <Characters>2505</Characters>
  <Application>Microsoft Office Word</Application>
  <DocSecurity>0</DocSecurity>
  <Lines>20</Lines>
  <Paragraphs>5</Paragraphs>
  <ScaleCrop>false</ScaleCrop>
  <Company>...</Company>
  <LinksUpToDate>false</LinksUpToDate>
  <CharactersWithSpaces>2963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1</cp:revision>
  <dcterms:created xsi:type="dcterms:W3CDTF">2015-12-08T16:36:00Z</dcterms:created>
  <dcterms:modified xsi:type="dcterms:W3CDTF">2015-12-08T16:41:00Z</dcterms:modified>
</cp:coreProperties>
</file>