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168" w:rsidRPr="00E03168" w:rsidRDefault="00E03168" w:rsidP="00E03168">
      <w:pPr>
        <w:pStyle w:val="NormalWeb"/>
        <w:shd w:val="clear" w:color="auto" w:fill="FFFFFF"/>
        <w:spacing w:before="0" w:beforeAutospacing="0" w:after="300" w:afterAutospacing="0" w:line="432" w:lineRule="atLeast"/>
        <w:jc w:val="center"/>
        <w:textAlignment w:val="baseline"/>
        <w:rPr>
          <w:rFonts w:asciiTheme="minorHAnsi" w:hAnsiTheme="minorHAnsi" w:cs="Arial"/>
          <w:b/>
          <w:color w:val="555555"/>
          <w:sz w:val="28"/>
          <w:szCs w:val="28"/>
        </w:rPr>
      </w:pPr>
      <w:r w:rsidRPr="00E03168">
        <w:rPr>
          <w:rFonts w:asciiTheme="minorHAnsi" w:hAnsiTheme="minorHAnsi" w:cs="Arial"/>
          <w:b/>
          <w:color w:val="555555"/>
          <w:sz w:val="28"/>
          <w:szCs w:val="28"/>
        </w:rPr>
        <w:t>QUARESMA DE 2016, NO ANO SANTO DA MISERICÓRDIA</w:t>
      </w:r>
      <w:r w:rsidRPr="00E03168">
        <w:rPr>
          <w:rFonts w:asciiTheme="minorHAnsi" w:hAnsiTheme="minorHAnsi" w:cs="Arial"/>
          <w:b/>
          <w:color w:val="555555"/>
          <w:sz w:val="28"/>
          <w:szCs w:val="28"/>
        </w:rPr>
        <w:br/>
        <w:t>MENSAGEM DO BISPO DE COIMBRA</w:t>
      </w:r>
    </w:p>
    <w:p w:rsidR="00E03168" w:rsidRPr="00E03168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both"/>
        <w:textAlignment w:val="baseline"/>
        <w:rPr>
          <w:rFonts w:asciiTheme="minorHAnsi" w:hAnsiTheme="minorHAnsi" w:cs="Arial"/>
          <w:color w:val="555555"/>
          <w:sz w:val="28"/>
          <w:szCs w:val="28"/>
        </w:rPr>
      </w:pPr>
      <w:r w:rsidRPr="00E03168">
        <w:rPr>
          <w:rFonts w:asciiTheme="minorHAnsi" w:hAnsiTheme="minorHAnsi" w:cs="Arial"/>
          <w:color w:val="555555"/>
          <w:sz w:val="28"/>
          <w:szCs w:val="28"/>
        </w:rPr>
        <w:t>A Quaresma reveste-se, este ano, de particular significado e importância para os cristãos da Diocese de Coimbra. O Papa Francisco convocou toda a Igreja para a celebração do Ano Santo da Misericórdia, um jubileu extraordinário, que nos leva a conhecer Jesus, o rosto da misericórdia do Pai. Como filhos amados da Igreja e porção do Povo de Deus, acolhemos o tempo de graça que ela nos concede ao oferecer-nos meios especiais de conversão em ordem à salvação.</w:t>
      </w:r>
    </w:p>
    <w:p w:rsidR="00E03168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both"/>
        <w:textAlignment w:val="baseline"/>
        <w:rPr>
          <w:rFonts w:asciiTheme="minorHAnsi" w:hAnsiTheme="minorHAnsi" w:cs="Arial"/>
          <w:color w:val="555555"/>
          <w:sz w:val="28"/>
          <w:szCs w:val="28"/>
        </w:rPr>
      </w:pPr>
      <w:r w:rsidRPr="00E03168">
        <w:rPr>
          <w:rFonts w:asciiTheme="minorHAnsi" w:hAnsiTheme="minorHAnsi" w:cs="Arial"/>
          <w:color w:val="555555"/>
          <w:sz w:val="28"/>
          <w:szCs w:val="28"/>
        </w:rPr>
        <w:t>Fazendo-me eco da voz da Igreja, expressa pela palavra do Papa, convoco todo o Povo de Deus da Diocese de Coimbra para viver este tempo de graça com uma renovada fé no Deus que nos procura com um amor misericordioso, tal como o pai procura o seu filho perdido. Por muito longe que andemos, Ele nunca nos esquece e está sempre a caminho para que o encontro se dê e possamos, de novo, sentir o calor do seu abraço.</w:t>
      </w:r>
    </w:p>
    <w:p w:rsidR="00E03168" w:rsidRPr="00E03168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both"/>
        <w:textAlignment w:val="baseline"/>
        <w:rPr>
          <w:rFonts w:asciiTheme="minorHAnsi" w:hAnsiTheme="minorHAnsi" w:cs="Arial"/>
          <w:color w:val="555555"/>
          <w:sz w:val="28"/>
          <w:szCs w:val="28"/>
        </w:rPr>
      </w:pPr>
      <w:r w:rsidRPr="00E03168">
        <w:rPr>
          <w:rFonts w:asciiTheme="minorHAnsi" w:hAnsiTheme="minorHAnsi" w:cs="Arial"/>
          <w:color w:val="555555"/>
          <w:sz w:val="28"/>
          <w:szCs w:val="28"/>
        </w:rPr>
        <w:t>Jesus, o rosto da misericórdia de Deus Pai, está presente em todas as situações da nossa vida e disponível para mediar esse encontro. Por Ele conhecemos o Pai, vemos como nos trata com amor e podemos encontrar a consolação da esperança que não morre.</w:t>
      </w:r>
    </w:p>
    <w:p w:rsidR="00E03168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both"/>
        <w:textAlignment w:val="baseline"/>
        <w:rPr>
          <w:rFonts w:asciiTheme="minorHAnsi" w:hAnsiTheme="minorHAnsi" w:cs="Arial"/>
          <w:color w:val="555555"/>
          <w:sz w:val="28"/>
          <w:szCs w:val="28"/>
        </w:rPr>
      </w:pPr>
      <w:r w:rsidRPr="00E03168">
        <w:rPr>
          <w:rFonts w:asciiTheme="minorHAnsi" w:hAnsiTheme="minorHAnsi" w:cs="Arial"/>
          <w:color w:val="555555"/>
          <w:sz w:val="28"/>
          <w:szCs w:val="28"/>
        </w:rPr>
        <w:t>Convido toda a comunidade diocesana a percorrer os caminhos propostos para este ano jubilar, que a seguir enuncio, em ordem a acolher, viver e testemunhar a misericórdia de Deus, especialmente neste tempo da Quaresma.</w:t>
      </w:r>
    </w:p>
    <w:p w:rsidR="00E03168" w:rsidRPr="00E03168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both"/>
        <w:textAlignment w:val="baseline"/>
        <w:rPr>
          <w:rFonts w:asciiTheme="minorHAnsi" w:hAnsiTheme="minorHAnsi" w:cs="Arial"/>
          <w:color w:val="555555"/>
          <w:sz w:val="28"/>
          <w:szCs w:val="28"/>
        </w:rPr>
      </w:pPr>
      <w:proofErr w:type="spellStart"/>
      <w:r w:rsidRPr="00E03168">
        <w:rPr>
          <w:rStyle w:val="nfase"/>
          <w:rFonts w:asciiTheme="minorHAnsi" w:hAnsiTheme="minorHAnsi" w:cs="Arial"/>
          <w:b/>
          <w:color w:val="555555"/>
          <w:sz w:val="28"/>
          <w:szCs w:val="28"/>
          <w:bdr w:val="none" w:sz="0" w:space="0" w:color="auto" w:frame="1"/>
        </w:rPr>
        <w:t>Lectio</w:t>
      </w:r>
      <w:proofErr w:type="spellEnd"/>
      <w:r w:rsidRPr="00E03168">
        <w:rPr>
          <w:rStyle w:val="nfase"/>
          <w:rFonts w:asciiTheme="minorHAnsi" w:hAnsiTheme="minorHAnsi" w:cs="Arial"/>
          <w:b/>
          <w:color w:val="555555"/>
          <w:sz w:val="28"/>
          <w:szCs w:val="28"/>
          <w:bdr w:val="none" w:sz="0" w:space="0" w:color="auto" w:frame="1"/>
        </w:rPr>
        <w:t xml:space="preserve"> divina</w:t>
      </w:r>
      <w:r w:rsidRPr="00E03168">
        <w:rPr>
          <w:rFonts w:asciiTheme="minorHAnsi" w:hAnsiTheme="minorHAnsi" w:cs="Arial"/>
          <w:b/>
          <w:color w:val="555555"/>
          <w:sz w:val="28"/>
          <w:szCs w:val="28"/>
        </w:rPr>
        <w:t>.</w:t>
      </w:r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A leitura </w:t>
      </w:r>
      <w:proofErr w:type="spellStart"/>
      <w:r w:rsidRPr="00E03168">
        <w:rPr>
          <w:rFonts w:asciiTheme="minorHAnsi" w:hAnsiTheme="minorHAnsi" w:cs="Arial"/>
          <w:color w:val="555555"/>
          <w:sz w:val="28"/>
          <w:szCs w:val="28"/>
        </w:rPr>
        <w:t>orante</w:t>
      </w:r>
      <w:proofErr w:type="spellEnd"/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da Palavra de Deus individualmente, em família ou em grupo, com a ajuda do texto disponível nas paróquias</w:t>
      </w:r>
      <w:proofErr w:type="gramStart"/>
      <w:r w:rsidRPr="00E03168">
        <w:rPr>
          <w:rFonts w:asciiTheme="minorHAnsi" w:hAnsiTheme="minorHAnsi" w:cs="Arial"/>
          <w:color w:val="555555"/>
          <w:sz w:val="28"/>
          <w:szCs w:val="28"/>
        </w:rPr>
        <w:t>,</w:t>
      </w:r>
      <w:proofErr w:type="gramEnd"/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leva à escuta da voz de Deus, ao silêncio, à meditação, à oração contemplativa e ao compromisso na </w:t>
      </w:r>
      <w:proofErr w:type="spellStart"/>
      <w:r w:rsidRPr="00E03168">
        <w:rPr>
          <w:rFonts w:asciiTheme="minorHAnsi" w:hAnsiTheme="minorHAnsi" w:cs="Arial"/>
          <w:color w:val="555555"/>
          <w:sz w:val="28"/>
          <w:szCs w:val="28"/>
        </w:rPr>
        <w:t>ação</w:t>
      </w:r>
      <w:proofErr w:type="spellEnd"/>
      <w:r w:rsidRPr="00E03168">
        <w:rPr>
          <w:rFonts w:asciiTheme="minorHAnsi" w:hAnsiTheme="minorHAnsi" w:cs="Arial"/>
          <w:color w:val="555555"/>
          <w:sz w:val="28"/>
          <w:szCs w:val="28"/>
        </w:rPr>
        <w:t>. Insere-te num grupo de</w:t>
      </w:r>
      <w:r w:rsidRPr="00E03168">
        <w:rPr>
          <w:rStyle w:val="apple-converted-space"/>
          <w:rFonts w:asciiTheme="minorHAnsi" w:hAnsiTheme="minorHAnsi" w:cs="Arial"/>
          <w:color w:val="555555"/>
          <w:sz w:val="28"/>
          <w:szCs w:val="28"/>
        </w:rPr>
        <w:t> </w:t>
      </w:r>
      <w:proofErr w:type="spellStart"/>
      <w:r w:rsidRPr="00E03168">
        <w:rPr>
          <w:rStyle w:val="nfase"/>
          <w:rFonts w:asciiTheme="minorHAnsi" w:hAnsiTheme="minorHAnsi" w:cs="Arial"/>
          <w:color w:val="555555"/>
          <w:sz w:val="28"/>
          <w:szCs w:val="28"/>
          <w:bdr w:val="none" w:sz="0" w:space="0" w:color="auto" w:frame="1"/>
        </w:rPr>
        <w:t>lectio</w:t>
      </w:r>
      <w:proofErr w:type="spellEnd"/>
      <w:r w:rsidRPr="00E03168">
        <w:rPr>
          <w:rStyle w:val="nfase"/>
          <w:rFonts w:asciiTheme="minorHAnsi" w:hAnsiTheme="minorHAnsi" w:cs="Arial"/>
          <w:color w:val="555555"/>
          <w:sz w:val="28"/>
          <w:szCs w:val="28"/>
          <w:bdr w:val="none" w:sz="0" w:space="0" w:color="auto" w:frame="1"/>
        </w:rPr>
        <w:t xml:space="preserve"> divina</w:t>
      </w:r>
      <w:r w:rsidRPr="00E03168">
        <w:rPr>
          <w:rStyle w:val="apple-converted-space"/>
          <w:rFonts w:asciiTheme="minorHAnsi" w:hAnsiTheme="minorHAnsi" w:cs="Arial"/>
          <w:color w:val="555555"/>
          <w:sz w:val="28"/>
          <w:szCs w:val="28"/>
        </w:rPr>
        <w:t> </w:t>
      </w:r>
      <w:r w:rsidRPr="00E03168">
        <w:rPr>
          <w:rFonts w:asciiTheme="minorHAnsi" w:hAnsiTheme="minorHAnsi" w:cs="Arial"/>
          <w:color w:val="555555"/>
          <w:sz w:val="28"/>
          <w:szCs w:val="28"/>
        </w:rPr>
        <w:t>na tua paróquia e entra no coração de Deus por meio da Palavra da Escritura.</w:t>
      </w:r>
    </w:p>
    <w:p w:rsidR="00E03168" w:rsidRPr="00E03168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both"/>
        <w:textAlignment w:val="baseline"/>
        <w:rPr>
          <w:rFonts w:asciiTheme="minorHAnsi" w:hAnsiTheme="minorHAnsi" w:cs="Arial"/>
          <w:color w:val="555555"/>
          <w:sz w:val="28"/>
          <w:szCs w:val="28"/>
        </w:rPr>
      </w:pPr>
      <w:r w:rsidRPr="00E03168">
        <w:rPr>
          <w:rFonts w:asciiTheme="minorHAnsi" w:hAnsiTheme="minorHAnsi" w:cs="Arial"/>
          <w:b/>
          <w:color w:val="555555"/>
          <w:sz w:val="28"/>
          <w:szCs w:val="28"/>
        </w:rPr>
        <w:t>Sacramento da Penitência.</w:t>
      </w:r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A misericórdia de Deus experimenta-se </w:t>
      </w:r>
      <w:proofErr w:type="spellStart"/>
      <w:r w:rsidRPr="00E03168">
        <w:rPr>
          <w:rFonts w:asciiTheme="minorHAnsi" w:hAnsiTheme="minorHAnsi" w:cs="Arial"/>
          <w:color w:val="555555"/>
          <w:sz w:val="28"/>
          <w:szCs w:val="28"/>
        </w:rPr>
        <w:t>sacramentalmente</w:t>
      </w:r>
      <w:proofErr w:type="spellEnd"/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quando reconhecemos e confessamos os nossos pecados, manifestando o desejo de receber o perdão gratuito, o abraço do Pai, o maior sinal do Seu amor. Procura um momento para a confissão, na tua paróquia ou na Igreja de Santa Cruz de Coimbra, o Santuário da Reconciliação.</w:t>
      </w:r>
    </w:p>
    <w:p w:rsidR="00E03168" w:rsidRPr="00E03168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both"/>
        <w:textAlignment w:val="baseline"/>
        <w:rPr>
          <w:rFonts w:asciiTheme="minorHAnsi" w:hAnsiTheme="minorHAnsi" w:cs="Arial"/>
          <w:color w:val="555555"/>
          <w:sz w:val="28"/>
          <w:szCs w:val="28"/>
        </w:rPr>
      </w:pPr>
      <w:r w:rsidRPr="00E03168">
        <w:rPr>
          <w:rFonts w:asciiTheme="minorHAnsi" w:hAnsiTheme="minorHAnsi" w:cs="Arial"/>
          <w:b/>
          <w:color w:val="555555"/>
          <w:sz w:val="28"/>
          <w:szCs w:val="28"/>
        </w:rPr>
        <w:lastRenderedPageBreak/>
        <w:t>Peregrinação.</w:t>
      </w:r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A caminhada que se inicia na Igreja de Santa Cruz, passa pela Sé Velha e conduz a transpor a Porta Santa do Jubileu, na Sé Nova, é imagem da disponibilidade que manifestamos para ir ao encontro de Jesus Cristo, a única Porta da Salvação. Participa na peregrinação jubilar do teu arciprestado ou escolhe um dia para percorrer este caminho simbólico até à Porta Santa.</w:t>
      </w:r>
    </w:p>
    <w:p w:rsidR="00E03168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both"/>
        <w:textAlignment w:val="baseline"/>
        <w:rPr>
          <w:rFonts w:asciiTheme="minorHAnsi" w:hAnsiTheme="minorHAnsi" w:cs="Arial"/>
          <w:color w:val="555555"/>
          <w:sz w:val="28"/>
          <w:szCs w:val="28"/>
        </w:rPr>
      </w:pPr>
      <w:r w:rsidRPr="00E03168">
        <w:rPr>
          <w:rFonts w:asciiTheme="minorHAnsi" w:hAnsiTheme="minorHAnsi" w:cs="Arial"/>
          <w:b/>
          <w:color w:val="555555"/>
          <w:sz w:val="28"/>
          <w:szCs w:val="28"/>
        </w:rPr>
        <w:t>Obras de misericórdia.</w:t>
      </w:r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O melhor sinal de que acolhemos o dom da misericórdia de Deus é a prática das obras de misericórdia corporais e espirituais, outro nome para a caridade ou o amor fraterno. Elege algumas delas como programa de vida, sobretudo as que te levam ao encontro dos pobres, dos doentes, dos sós, dos que vivem sem amor.</w:t>
      </w:r>
    </w:p>
    <w:p w:rsidR="00E03168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both"/>
        <w:textAlignment w:val="baseline"/>
        <w:rPr>
          <w:rFonts w:asciiTheme="minorHAnsi" w:hAnsiTheme="minorHAnsi" w:cs="Arial"/>
          <w:color w:val="555555"/>
          <w:sz w:val="28"/>
          <w:szCs w:val="28"/>
        </w:rPr>
      </w:pPr>
      <w:r w:rsidRPr="00E03168">
        <w:rPr>
          <w:rStyle w:val="nfase"/>
          <w:rFonts w:asciiTheme="minorHAnsi" w:hAnsiTheme="minorHAnsi" w:cs="Arial"/>
          <w:b/>
          <w:i w:val="0"/>
          <w:color w:val="555555"/>
          <w:sz w:val="28"/>
          <w:szCs w:val="28"/>
          <w:bdr w:val="none" w:sz="0" w:space="0" w:color="auto" w:frame="1"/>
        </w:rPr>
        <w:t xml:space="preserve">24 </w:t>
      </w:r>
      <w:proofErr w:type="gramStart"/>
      <w:r w:rsidRPr="00E03168">
        <w:rPr>
          <w:rStyle w:val="nfase"/>
          <w:rFonts w:asciiTheme="minorHAnsi" w:hAnsiTheme="minorHAnsi" w:cs="Arial"/>
          <w:b/>
          <w:i w:val="0"/>
          <w:color w:val="555555"/>
          <w:sz w:val="28"/>
          <w:szCs w:val="28"/>
          <w:bdr w:val="none" w:sz="0" w:space="0" w:color="auto" w:frame="1"/>
        </w:rPr>
        <w:t>horas</w:t>
      </w:r>
      <w:proofErr w:type="gramEnd"/>
      <w:r w:rsidRPr="00E03168">
        <w:rPr>
          <w:rStyle w:val="nfase"/>
          <w:rFonts w:asciiTheme="minorHAnsi" w:hAnsiTheme="minorHAnsi" w:cs="Arial"/>
          <w:b/>
          <w:i w:val="0"/>
          <w:color w:val="555555"/>
          <w:sz w:val="28"/>
          <w:szCs w:val="28"/>
          <w:bdr w:val="none" w:sz="0" w:space="0" w:color="auto" w:frame="1"/>
        </w:rPr>
        <w:t xml:space="preserve"> para o Senhor</w:t>
      </w:r>
      <w:r w:rsidRPr="00E03168">
        <w:rPr>
          <w:rFonts w:asciiTheme="minorHAnsi" w:hAnsiTheme="minorHAnsi" w:cs="Arial"/>
          <w:color w:val="555555"/>
          <w:sz w:val="28"/>
          <w:szCs w:val="28"/>
        </w:rPr>
        <w:t>. A oração mais intensa leva ao encontro pessoal com Deus, a quem se escuta com a mente e o coração e a quem se responde com a vida. Toda a Quaresma é convite à oração pessoal, familiar e comunitária, manifestação de fé e amor a Deus e ao próximo. Participa na iniciativa</w:t>
      </w:r>
      <w:r w:rsidRPr="00E03168">
        <w:rPr>
          <w:rStyle w:val="apple-converted-space"/>
          <w:rFonts w:asciiTheme="minorHAnsi" w:hAnsiTheme="minorHAnsi" w:cs="Arial"/>
          <w:color w:val="555555"/>
          <w:sz w:val="28"/>
          <w:szCs w:val="28"/>
        </w:rPr>
        <w:t> </w:t>
      </w:r>
      <w:r w:rsidRPr="00E03168">
        <w:rPr>
          <w:rStyle w:val="nfase"/>
          <w:rFonts w:asciiTheme="minorHAnsi" w:hAnsiTheme="minorHAnsi" w:cs="Arial"/>
          <w:color w:val="555555"/>
          <w:sz w:val="28"/>
          <w:szCs w:val="28"/>
          <w:bdr w:val="none" w:sz="0" w:space="0" w:color="auto" w:frame="1"/>
        </w:rPr>
        <w:t>24 horas para o Senhor</w:t>
      </w:r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, proposta pelo Papa Francisco, que se realiza nas paróquias e </w:t>
      </w:r>
      <w:proofErr w:type="spellStart"/>
      <w:r w:rsidRPr="00E03168">
        <w:rPr>
          <w:rFonts w:asciiTheme="minorHAnsi" w:hAnsiTheme="minorHAnsi" w:cs="Arial"/>
          <w:color w:val="555555"/>
          <w:sz w:val="28"/>
          <w:szCs w:val="28"/>
        </w:rPr>
        <w:t>arciprestados</w:t>
      </w:r>
      <w:proofErr w:type="spellEnd"/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no </w:t>
      </w:r>
      <w:proofErr w:type="gramStart"/>
      <w:r w:rsidRPr="00E03168">
        <w:rPr>
          <w:rFonts w:asciiTheme="minorHAnsi" w:hAnsiTheme="minorHAnsi" w:cs="Arial"/>
          <w:color w:val="555555"/>
          <w:sz w:val="28"/>
          <w:szCs w:val="28"/>
        </w:rPr>
        <w:t>fim de semana</w:t>
      </w:r>
      <w:proofErr w:type="gramEnd"/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de 4 e 5 de </w:t>
      </w:r>
      <w:proofErr w:type="spellStart"/>
      <w:r w:rsidRPr="00E03168">
        <w:rPr>
          <w:rFonts w:asciiTheme="minorHAnsi" w:hAnsiTheme="minorHAnsi" w:cs="Arial"/>
          <w:color w:val="555555"/>
          <w:sz w:val="28"/>
          <w:szCs w:val="28"/>
        </w:rPr>
        <w:t>março.</w:t>
      </w:r>
      <w:proofErr w:type="spellEnd"/>
    </w:p>
    <w:p w:rsidR="00E03168" w:rsidRPr="00E03168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both"/>
        <w:textAlignment w:val="baseline"/>
        <w:rPr>
          <w:rFonts w:asciiTheme="minorHAnsi" w:hAnsiTheme="minorHAnsi" w:cs="Arial"/>
          <w:color w:val="555555"/>
          <w:sz w:val="28"/>
          <w:szCs w:val="28"/>
        </w:rPr>
      </w:pPr>
      <w:r w:rsidRPr="00E03168">
        <w:rPr>
          <w:rFonts w:asciiTheme="minorHAnsi" w:hAnsiTheme="minorHAnsi" w:cs="Arial"/>
          <w:b/>
          <w:color w:val="555555"/>
          <w:sz w:val="28"/>
          <w:szCs w:val="28"/>
        </w:rPr>
        <w:t>Solidariedade</w:t>
      </w:r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. </w:t>
      </w:r>
      <w:proofErr w:type="gramStart"/>
      <w:r w:rsidRPr="00E03168">
        <w:rPr>
          <w:rFonts w:asciiTheme="minorHAnsi" w:hAnsiTheme="minorHAnsi" w:cs="Arial"/>
          <w:color w:val="555555"/>
          <w:sz w:val="28"/>
          <w:szCs w:val="28"/>
        </w:rPr>
        <w:t>A</w:t>
      </w:r>
      <w:proofErr w:type="gramEnd"/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</w:t>
      </w:r>
      <w:proofErr w:type="gramStart"/>
      <w:r w:rsidRPr="00E03168">
        <w:rPr>
          <w:rFonts w:asciiTheme="minorHAnsi" w:hAnsiTheme="minorHAnsi" w:cs="Arial"/>
          <w:color w:val="555555"/>
          <w:sz w:val="28"/>
          <w:szCs w:val="28"/>
        </w:rPr>
        <w:t>partilha</w:t>
      </w:r>
      <w:proofErr w:type="gramEnd"/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de bens com os mais pobres é </w:t>
      </w:r>
      <w:proofErr w:type="gramStart"/>
      <w:r w:rsidRPr="00E03168">
        <w:rPr>
          <w:rFonts w:asciiTheme="minorHAnsi" w:hAnsiTheme="minorHAnsi" w:cs="Arial"/>
          <w:color w:val="555555"/>
          <w:sz w:val="28"/>
          <w:szCs w:val="28"/>
        </w:rPr>
        <w:t>sinal</w:t>
      </w:r>
      <w:proofErr w:type="gramEnd"/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do amor para com todos, que o Deus rico de misericórdia nos inspira. A prática da renúncia quaresmal, tão antiga na Igreja, um dos frutos do jejum e da penitência, ajuda a sentir que a vida é um dom, que se partilha com os outros. O produto da nossa renúncia quaresmal deste ano destina-se à formação sacerdotal e ao nosso Seminário Diocesano, na celebração dos 250 anos da sua fundação.</w:t>
      </w:r>
    </w:p>
    <w:p w:rsidR="00E03168" w:rsidRPr="00E03168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both"/>
        <w:textAlignment w:val="baseline"/>
        <w:rPr>
          <w:rFonts w:asciiTheme="minorHAnsi" w:hAnsiTheme="minorHAnsi" w:cs="Arial"/>
          <w:color w:val="555555"/>
          <w:sz w:val="28"/>
          <w:szCs w:val="28"/>
        </w:rPr>
      </w:pPr>
      <w:r w:rsidRPr="00E03168">
        <w:rPr>
          <w:rFonts w:asciiTheme="minorHAnsi" w:hAnsiTheme="minorHAnsi" w:cs="Arial"/>
          <w:color w:val="555555"/>
          <w:sz w:val="28"/>
          <w:szCs w:val="28"/>
        </w:rPr>
        <w:t>Vivamos a Quaresma com Maria, a Mãe da Misericórdia. Ela</w:t>
      </w:r>
      <w:r w:rsidR="00B16D7B">
        <w:rPr>
          <w:rFonts w:asciiTheme="minorHAnsi" w:hAnsiTheme="minorHAnsi" w:cs="Arial"/>
          <w:color w:val="555555"/>
          <w:sz w:val="28"/>
          <w:szCs w:val="28"/>
        </w:rPr>
        <w:t xml:space="preserve"> foi a primeira a acolhê-la na P</w:t>
      </w:r>
      <w:r w:rsidRPr="00E03168">
        <w:rPr>
          <w:rFonts w:asciiTheme="minorHAnsi" w:hAnsiTheme="minorHAnsi" w:cs="Arial"/>
          <w:color w:val="555555"/>
          <w:sz w:val="28"/>
          <w:szCs w:val="28"/>
        </w:rPr>
        <w:t>essoa de Jesus, Ela conheceu-a na pobreza da sua vida e cantou-a no</w:t>
      </w:r>
      <w:r w:rsidRPr="00E03168">
        <w:rPr>
          <w:rStyle w:val="apple-converted-space"/>
          <w:rFonts w:asciiTheme="minorHAnsi" w:hAnsiTheme="minorHAnsi" w:cs="Arial"/>
          <w:color w:val="555555"/>
          <w:sz w:val="28"/>
          <w:szCs w:val="28"/>
        </w:rPr>
        <w:t> </w:t>
      </w:r>
      <w:proofErr w:type="spellStart"/>
      <w:r w:rsidRPr="00E03168">
        <w:rPr>
          <w:rStyle w:val="nfase"/>
          <w:rFonts w:asciiTheme="minorHAnsi" w:hAnsiTheme="minorHAnsi" w:cs="Arial"/>
          <w:color w:val="555555"/>
          <w:sz w:val="28"/>
          <w:szCs w:val="28"/>
          <w:bdr w:val="none" w:sz="0" w:space="0" w:color="auto" w:frame="1"/>
        </w:rPr>
        <w:t>magnificat</w:t>
      </w:r>
      <w:proofErr w:type="spellEnd"/>
      <w:r w:rsidRPr="00E03168">
        <w:rPr>
          <w:rStyle w:val="apple-converted-space"/>
          <w:rFonts w:asciiTheme="minorHAnsi" w:hAnsiTheme="minorHAnsi" w:cs="Arial"/>
          <w:color w:val="555555"/>
          <w:sz w:val="28"/>
          <w:szCs w:val="28"/>
        </w:rPr>
        <w:t> </w:t>
      </w:r>
      <w:r w:rsidRPr="00E03168">
        <w:rPr>
          <w:rFonts w:asciiTheme="minorHAnsi" w:hAnsiTheme="minorHAnsi" w:cs="Arial"/>
          <w:color w:val="555555"/>
          <w:sz w:val="28"/>
          <w:szCs w:val="28"/>
        </w:rPr>
        <w:t>como o dom de Deus que “se estende de geração em geração sobre aqueles que O temem” (</w:t>
      </w:r>
      <w:proofErr w:type="spellStart"/>
      <w:r w:rsidRPr="00E03168">
        <w:rPr>
          <w:rFonts w:asciiTheme="minorHAnsi" w:hAnsiTheme="minorHAnsi" w:cs="Arial"/>
          <w:color w:val="555555"/>
          <w:sz w:val="28"/>
          <w:szCs w:val="28"/>
        </w:rPr>
        <w:t>Lc</w:t>
      </w:r>
      <w:proofErr w:type="spellEnd"/>
      <w:r w:rsidRPr="00E03168">
        <w:rPr>
          <w:rFonts w:asciiTheme="minorHAnsi" w:hAnsiTheme="minorHAnsi" w:cs="Arial"/>
          <w:color w:val="555555"/>
          <w:sz w:val="28"/>
          <w:szCs w:val="28"/>
        </w:rPr>
        <w:t xml:space="preserve"> 1, 50).</w:t>
      </w:r>
    </w:p>
    <w:p w:rsidR="00E03168" w:rsidRPr="00E03168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both"/>
        <w:textAlignment w:val="baseline"/>
        <w:rPr>
          <w:rFonts w:asciiTheme="minorHAnsi" w:hAnsiTheme="minorHAnsi" w:cs="Arial"/>
          <w:color w:val="555555"/>
          <w:sz w:val="28"/>
          <w:szCs w:val="28"/>
        </w:rPr>
      </w:pPr>
      <w:r w:rsidRPr="00E03168">
        <w:rPr>
          <w:rFonts w:asciiTheme="minorHAnsi" w:hAnsiTheme="minorHAnsi" w:cs="Arial"/>
          <w:color w:val="555555"/>
          <w:sz w:val="28"/>
          <w:szCs w:val="28"/>
        </w:rPr>
        <w:t>Por intercessão de Nossa Senhora, a misericórdia de Deus chegará a todos nós, geração que, no tempo presente, a proclama bem-aventurada.</w:t>
      </w:r>
    </w:p>
    <w:p w:rsidR="00B16D7B" w:rsidRPr="0012277E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ind w:left="2832" w:firstLine="708"/>
        <w:jc w:val="center"/>
        <w:textAlignment w:val="baseline"/>
        <w:rPr>
          <w:rFonts w:ascii="Arial" w:hAnsi="Arial" w:cs="Arial"/>
          <w:i/>
          <w:color w:val="555555"/>
          <w:sz w:val="21"/>
          <w:szCs w:val="21"/>
        </w:rPr>
      </w:pPr>
      <w:r w:rsidRPr="0012277E">
        <w:rPr>
          <w:rFonts w:ascii="Arial" w:hAnsi="Arial" w:cs="Arial"/>
          <w:i/>
          <w:color w:val="555555"/>
          <w:sz w:val="21"/>
          <w:szCs w:val="21"/>
        </w:rPr>
        <w:t xml:space="preserve">Coimbra, 29 de </w:t>
      </w:r>
      <w:proofErr w:type="spellStart"/>
      <w:r w:rsidRPr="0012277E">
        <w:rPr>
          <w:rFonts w:ascii="Arial" w:hAnsi="Arial" w:cs="Arial"/>
          <w:i/>
          <w:color w:val="555555"/>
          <w:sz w:val="21"/>
          <w:szCs w:val="21"/>
        </w:rPr>
        <w:t>janeiro</w:t>
      </w:r>
      <w:proofErr w:type="spellEnd"/>
      <w:r w:rsidRPr="0012277E">
        <w:rPr>
          <w:rFonts w:ascii="Arial" w:hAnsi="Arial" w:cs="Arial"/>
          <w:i/>
          <w:color w:val="555555"/>
          <w:sz w:val="21"/>
          <w:szCs w:val="21"/>
        </w:rPr>
        <w:t xml:space="preserve"> de 2016</w:t>
      </w:r>
    </w:p>
    <w:p w:rsidR="00C02625" w:rsidRPr="0012277E" w:rsidRDefault="00E03168" w:rsidP="0012277E">
      <w:pPr>
        <w:pStyle w:val="NormalWeb"/>
        <w:shd w:val="clear" w:color="auto" w:fill="FFFFFF"/>
        <w:spacing w:before="0" w:beforeAutospacing="0" w:after="120" w:afterAutospacing="0" w:line="432" w:lineRule="atLeast"/>
        <w:jc w:val="right"/>
        <w:textAlignment w:val="baseline"/>
        <w:rPr>
          <w:rFonts w:ascii="Arial" w:hAnsi="Arial" w:cs="Arial"/>
          <w:i/>
          <w:color w:val="555555"/>
          <w:sz w:val="21"/>
          <w:szCs w:val="21"/>
        </w:rPr>
      </w:pPr>
      <w:r w:rsidRPr="0012277E">
        <w:rPr>
          <w:rFonts w:ascii="Arial" w:hAnsi="Arial" w:cs="Arial"/>
          <w:i/>
          <w:color w:val="555555"/>
          <w:sz w:val="21"/>
          <w:szCs w:val="21"/>
        </w:rPr>
        <w:t>Virgílio do Nascimento Antunes</w:t>
      </w:r>
      <w:r w:rsidR="00B16D7B" w:rsidRPr="0012277E">
        <w:rPr>
          <w:rFonts w:ascii="Arial" w:hAnsi="Arial" w:cs="Arial"/>
          <w:i/>
          <w:color w:val="555555"/>
          <w:sz w:val="21"/>
          <w:szCs w:val="21"/>
        </w:rPr>
        <w:t xml:space="preserve">, </w:t>
      </w:r>
      <w:r w:rsidRPr="0012277E">
        <w:rPr>
          <w:rFonts w:ascii="Arial" w:hAnsi="Arial" w:cs="Arial"/>
          <w:i/>
          <w:color w:val="555555"/>
          <w:sz w:val="21"/>
          <w:szCs w:val="21"/>
        </w:rPr>
        <w:t>Bispo de Coimbra</w:t>
      </w:r>
    </w:p>
    <w:sectPr w:rsidR="00C02625" w:rsidRPr="0012277E" w:rsidSect="0012277E">
      <w:pgSz w:w="11906" w:h="16838"/>
      <w:pgMar w:top="851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03168"/>
    <w:rsid w:val="0012277E"/>
    <w:rsid w:val="00B16D7B"/>
    <w:rsid w:val="00C02625"/>
    <w:rsid w:val="00E03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62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03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fase">
    <w:name w:val="Emphasis"/>
    <w:basedOn w:val="Tipodeletrapredefinidodopargrafo"/>
    <w:uiPriority w:val="20"/>
    <w:qFormat/>
    <w:rsid w:val="00E03168"/>
    <w:rPr>
      <w:i/>
      <w:iCs/>
    </w:rPr>
  </w:style>
  <w:style w:type="character" w:customStyle="1" w:styleId="apple-converted-space">
    <w:name w:val="apple-converted-space"/>
    <w:basedOn w:val="Tipodeletrapredefinidodopargrafo"/>
    <w:rsid w:val="00E031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8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656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2016-02-11T14:35:00Z</dcterms:created>
  <dcterms:modified xsi:type="dcterms:W3CDTF">2016-02-11T14:43:00Z</dcterms:modified>
</cp:coreProperties>
</file>