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29C" w:rsidRPr="00DD629C" w:rsidRDefault="00DD629C" w:rsidP="00FD47F5">
      <w:pPr>
        <w:shd w:val="clear" w:color="auto" w:fill="FFFFFF"/>
        <w:spacing w:after="0" w:line="300" w:lineRule="atLeast"/>
        <w:jc w:val="center"/>
        <w:rPr>
          <w:rFonts w:eastAsia="Times New Roman" w:cs="Tahoma"/>
          <w:color w:val="000000"/>
          <w:sz w:val="32"/>
          <w:szCs w:val="32"/>
          <w:lang w:eastAsia="pt-PT"/>
        </w:rPr>
      </w:pPr>
      <w:r w:rsidRPr="00DD629C">
        <w:rPr>
          <w:rFonts w:eastAsia="Times New Roman" w:cs="Tahoma"/>
          <w:b/>
          <w:bCs/>
          <w:i/>
          <w:iCs/>
          <w:color w:val="663300"/>
          <w:sz w:val="32"/>
          <w:szCs w:val="32"/>
          <w:lang w:eastAsia="pt-PT"/>
        </w:rPr>
        <w:t>ANGELU</w:t>
      </w:r>
      <w:r w:rsidR="00FD47F5" w:rsidRPr="00FD47F5">
        <w:rPr>
          <w:rFonts w:eastAsia="Times New Roman" w:cs="Tahoma"/>
          <w:b/>
          <w:bCs/>
          <w:i/>
          <w:iCs/>
          <w:color w:val="663300"/>
          <w:sz w:val="32"/>
          <w:szCs w:val="32"/>
          <w:lang w:eastAsia="pt-PT"/>
        </w:rPr>
        <w:t>S</w:t>
      </w:r>
    </w:p>
    <w:p w:rsidR="00DD629C" w:rsidRPr="00DD629C" w:rsidRDefault="00DD629C" w:rsidP="00FD47F5">
      <w:pPr>
        <w:shd w:val="clear" w:color="auto" w:fill="FFFFFF"/>
        <w:spacing w:after="0" w:line="300" w:lineRule="atLeast"/>
        <w:jc w:val="center"/>
        <w:rPr>
          <w:rFonts w:eastAsia="Times New Roman" w:cs="Tahoma"/>
          <w:color w:val="000000"/>
          <w:sz w:val="32"/>
          <w:szCs w:val="32"/>
          <w:lang w:eastAsia="pt-PT"/>
        </w:rPr>
      </w:pPr>
      <w:r w:rsidRPr="00FD47F5">
        <w:rPr>
          <w:rFonts w:eastAsia="Times New Roman" w:cs="Tahoma"/>
          <w:i/>
          <w:iCs/>
          <w:color w:val="663300"/>
          <w:sz w:val="32"/>
          <w:szCs w:val="32"/>
          <w:lang w:eastAsia="pt-PT"/>
        </w:rPr>
        <w:t>Domingo, 6 de Julho de 2014</w:t>
      </w:r>
    </w:p>
    <w:p w:rsidR="00DD629C" w:rsidRPr="00DD629C" w:rsidRDefault="00DD629C" w:rsidP="00DD629C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DD629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Prezados irmãos e irmãs, bom dia!</w:t>
      </w:r>
    </w:p>
    <w:p w:rsidR="00DD629C" w:rsidRPr="00DD629C" w:rsidRDefault="00DD629C" w:rsidP="00DD629C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 xml:space="preserve">No Evangelho deste domingo encontramos o convite de Jesus. Ele diz assim: «Vinde a mim, vós todos os que estais aflitos e oprimidos, e Eu vos </w:t>
      </w:r>
      <w:proofErr w:type="gramStart"/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>aliviarei</w:t>
      </w:r>
      <w:proofErr w:type="gramEnd"/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 xml:space="preserve">» </w:t>
      </w:r>
      <w:r w:rsidRPr="00DD629C">
        <w:rPr>
          <w:rFonts w:eastAsia="Times New Roman" w:cs="Tahoma"/>
          <w:i/>
          <w:color w:val="000000"/>
          <w:sz w:val="24"/>
          <w:szCs w:val="28"/>
          <w:lang w:eastAsia="pt-PT"/>
        </w:rPr>
        <w:t>(</w:t>
      </w:r>
      <w:r w:rsidRPr="00DD629C">
        <w:rPr>
          <w:rFonts w:eastAsia="Times New Roman" w:cs="Tahoma"/>
          <w:i/>
          <w:iCs/>
          <w:color w:val="000000"/>
          <w:sz w:val="24"/>
          <w:szCs w:val="28"/>
          <w:lang w:eastAsia="pt-PT"/>
        </w:rPr>
        <w:t>Mt</w:t>
      </w:r>
      <w:r w:rsidRPr="00DD629C">
        <w:rPr>
          <w:rFonts w:eastAsia="Times New Roman" w:cs="Tahoma"/>
          <w:i/>
          <w:color w:val="000000"/>
          <w:sz w:val="24"/>
          <w:szCs w:val="28"/>
          <w:lang w:eastAsia="pt-PT"/>
        </w:rPr>
        <w:t>1</w:t>
      </w:r>
      <w:r w:rsidR="00FD47F5" w:rsidRPr="00FD47F5">
        <w:rPr>
          <w:rFonts w:eastAsia="Times New Roman" w:cs="Tahoma"/>
          <w:i/>
          <w:color w:val="000000"/>
          <w:sz w:val="24"/>
          <w:szCs w:val="28"/>
          <w:lang w:eastAsia="pt-PT"/>
        </w:rPr>
        <w:t xml:space="preserve"> </w:t>
      </w:r>
      <w:r w:rsidRPr="00DD629C">
        <w:rPr>
          <w:rFonts w:eastAsia="Times New Roman" w:cs="Tahoma"/>
          <w:i/>
          <w:color w:val="000000"/>
          <w:sz w:val="24"/>
          <w:szCs w:val="28"/>
          <w:lang w:eastAsia="pt-PT"/>
        </w:rPr>
        <w:t>1, 28).</w:t>
      </w:r>
      <w:r w:rsidRPr="00DD629C">
        <w:rPr>
          <w:rFonts w:eastAsia="Times New Roman" w:cs="Tahoma"/>
          <w:color w:val="000000"/>
          <w:sz w:val="24"/>
          <w:szCs w:val="28"/>
          <w:lang w:eastAsia="pt-PT"/>
        </w:rPr>
        <w:t xml:space="preserve"> </w:t>
      </w: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 xml:space="preserve">Quando Jesus pronuncia estas palavras, tem diante dos seus olhos as pessoas que encontra todos os dias nas estradas da Galileia: muita gente simples, pobre, doente, pecadora, marginalizada... Este povo sempre acorreu a Ele para ouvir o Sua Palavra — uma palavra que incutia esperança! As palavras de Jesus incutem sempre esperança! — </w:t>
      </w:r>
      <w:proofErr w:type="gramStart"/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>mas</w:t>
      </w:r>
      <w:proofErr w:type="gramEnd"/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 xml:space="preserve"> também para tocar pelo menos numa orla da sua veste. O próprio Jesus ia 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em busca </w:t>
      </w: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 xml:space="preserve">destas multidões cansadas e desgarradas, como ovelhas sem pastor </w:t>
      </w:r>
      <w:r w:rsidRPr="00DD629C">
        <w:rPr>
          <w:rFonts w:eastAsia="Times New Roman" w:cs="Tahoma"/>
          <w:i/>
          <w:color w:val="000000"/>
          <w:sz w:val="24"/>
          <w:szCs w:val="28"/>
          <w:lang w:eastAsia="pt-PT"/>
        </w:rPr>
        <w:t>(cf.</w:t>
      </w:r>
      <w:r w:rsidR="00FD47F5" w:rsidRPr="00FD47F5">
        <w:rPr>
          <w:rFonts w:eastAsia="Times New Roman" w:cs="Tahoma"/>
          <w:i/>
          <w:color w:val="000000"/>
          <w:sz w:val="24"/>
          <w:szCs w:val="28"/>
          <w:lang w:eastAsia="pt-PT"/>
        </w:rPr>
        <w:t xml:space="preserve"> </w:t>
      </w:r>
      <w:proofErr w:type="spellStart"/>
      <w:r w:rsidRPr="00DD629C">
        <w:rPr>
          <w:rFonts w:eastAsia="Times New Roman" w:cs="Tahoma"/>
          <w:i/>
          <w:iCs/>
          <w:color w:val="000000"/>
          <w:sz w:val="24"/>
          <w:szCs w:val="28"/>
          <w:lang w:eastAsia="pt-PT"/>
        </w:rPr>
        <w:t>Mt</w:t>
      </w:r>
      <w:proofErr w:type="spellEnd"/>
      <w:r w:rsidR="00FD47F5" w:rsidRPr="00FD47F5">
        <w:rPr>
          <w:rFonts w:eastAsia="Times New Roman" w:cs="Tahoma"/>
          <w:i/>
          <w:color w:val="000000"/>
          <w:sz w:val="24"/>
          <w:szCs w:val="28"/>
          <w:lang w:eastAsia="pt-PT"/>
        </w:rPr>
        <w:t xml:space="preserve"> </w:t>
      </w:r>
      <w:r w:rsidRPr="00DD629C">
        <w:rPr>
          <w:rFonts w:eastAsia="Times New Roman" w:cs="Tahoma"/>
          <w:i/>
          <w:color w:val="000000"/>
          <w:sz w:val="24"/>
          <w:szCs w:val="28"/>
          <w:lang w:eastAsia="pt-PT"/>
        </w:rPr>
        <w:t>9, 35-36),</w:t>
      </w:r>
      <w:r w:rsidRPr="00DD629C">
        <w:rPr>
          <w:rFonts w:eastAsia="Times New Roman" w:cs="Tahoma"/>
          <w:color w:val="000000"/>
          <w:sz w:val="24"/>
          <w:szCs w:val="28"/>
          <w:lang w:eastAsia="pt-PT"/>
        </w:rPr>
        <w:t xml:space="preserve"> </w:t>
      </w: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>e procurava-as para lhes anunciar o Reino de Deus e para curar muitos no corpo e no espírito. Agora, chama-os todos a Si: «Vinde a mim», prometendo-lhes alívio e consolação.</w:t>
      </w:r>
    </w:p>
    <w:p w:rsidR="00DD629C" w:rsidRPr="00DD629C" w:rsidRDefault="00DD629C" w:rsidP="00DD629C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 xml:space="preserve">Este convite de Jesus estende-se até aos nossos dias, para alcançar numerosos irmãos e irmãs oprimidos por condições de vida precárias, por situações existenciais difíceis e às vezes desprovidas de pontos de referência válidos. Nos países mais pobres, mas também nas periferias dos países mais ricos encontram-se muitas pessoas cansadas e abatidas, sob o peso insuportável do abandono e da indiferença. A indiferença: como a indiferença humana faz mal aos necessitados! E pior ainda é a indiferença dos cristãos! </w:t>
      </w:r>
      <w:r>
        <w:rPr>
          <w:rFonts w:eastAsia="Times New Roman" w:cs="Tahoma"/>
          <w:color w:val="000000"/>
          <w:sz w:val="28"/>
          <w:szCs w:val="28"/>
          <w:lang w:eastAsia="pt-PT"/>
        </w:rPr>
        <w:t>Marginalizados pela</w:t>
      </w: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 xml:space="preserve"> sociedade há muitos homens e mulheres provados pela indigência, mas </w:t>
      </w:r>
      <w:r>
        <w:rPr>
          <w:rFonts w:eastAsia="Times New Roman" w:cs="Tahoma"/>
          <w:color w:val="000000"/>
          <w:sz w:val="28"/>
          <w:szCs w:val="28"/>
          <w:lang w:eastAsia="pt-PT"/>
        </w:rPr>
        <w:t>também</w:t>
      </w: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 xml:space="preserve"> pela insatisfação da vida e da frustração. Numerosas pessoas são obrigadas a emigrar da sua Pátria, pondo em perigo a própria vida. Um número muito maior suportam todos os dias o fardo de um sistema económico que explora o homem e impõe um «jugo» insuportável, que os poucos privilegiados não querem carregar. A cada um destes filhos do Pai que está no Céu, Jesus repete: «Vinde a mim, vós todos!». Mas di-lo também àqueles que possuem tudo, mas cujo coração está vazio, sem Deus. Inclusive a eles, Jesus dirige este convite: «Vinde a mim!». A exortação de Jesus está destinada a todos. Mas de modo especial àqueles que sofrem em maior medida.</w:t>
      </w:r>
    </w:p>
    <w:p w:rsidR="00DD629C" w:rsidRPr="00DD629C" w:rsidRDefault="00DD629C" w:rsidP="00DD629C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 xml:space="preserve">Jesus promete dar alívio a todos, mas dirige-nos também um convite, que se parece com um mandamento: «Tomai sobre vós o meu jugo, e aprendei de mim, que sou manso e humilde de coração» </w:t>
      </w:r>
      <w:r w:rsidRPr="00DD629C">
        <w:rPr>
          <w:rFonts w:eastAsia="Times New Roman" w:cs="Tahoma"/>
          <w:i/>
          <w:color w:val="000000"/>
          <w:sz w:val="24"/>
          <w:szCs w:val="28"/>
          <w:lang w:eastAsia="pt-PT"/>
        </w:rPr>
        <w:t>(</w:t>
      </w:r>
      <w:proofErr w:type="spellStart"/>
      <w:r w:rsidRPr="00DD629C">
        <w:rPr>
          <w:rFonts w:eastAsia="Times New Roman" w:cs="Tahoma"/>
          <w:i/>
          <w:iCs/>
          <w:color w:val="000000"/>
          <w:sz w:val="24"/>
          <w:szCs w:val="28"/>
          <w:lang w:eastAsia="pt-PT"/>
        </w:rPr>
        <w:t>Mt</w:t>
      </w:r>
      <w:proofErr w:type="spellEnd"/>
      <w:r w:rsidRPr="00FD47F5">
        <w:rPr>
          <w:rFonts w:eastAsia="Times New Roman" w:cs="Tahoma"/>
          <w:i/>
          <w:color w:val="000000"/>
          <w:sz w:val="24"/>
          <w:szCs w:val="28"/>
          <w:lang w:eastAsia="pt-PT"/>
        </w:rPr>
        <w:t xml:space="preserve"> </w:t>
      </w:r>
      <w:r w:rsidRPr="00DD629C">
        <w:rPr>
          <w:rFonts w:eastAsia="Times New Roman" w:cs="Tahoma"/>
          <w:i/>
          <w:color w:val="000000"/>
          <w:sz w:val="24"/>
          <w:szCs w:val="28"/>
          <w:lang w:eastAsia="pt-PT"/>
        </w:rPr>
        <w:t xml:space="preserve">11, 29). </w:t>
      </w: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 xml:space="preserve">O «jugo» do Senhor consiste em carregar o peso dos outros com amor </w:t>
      </w: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 xml:space="preserve">fraterno. Quando recebemos o alívio e a consolação de Cristo, somos chamados a tornar-nos alívio e consolação para os irmãos, com atitude mansa e humilde, à imitação do Mestre. A mansidão e a humildade do coração ajudam-nos não apenas a carregar </w:t>
      </w:r>
      <w:r w:rsidR="00FD47F5">
        <w:rPr>
          <w:rFonts w:eastAsia="Times New Roman" w:cs="Tahoma"/>
          <w:color w:val="000000"/>
          <w:sz w:val="28"/>
          <w:szCs w:val="28"/>
          <w:lang w:eastAsia="pt-PT"/>
        </w:rPr>
        <w:t>o fardo dos outros, mas também a</w:t>
      </w: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 xml:space="preserve"> não </w:t>
      </w:r>
      <w:r w:rsidR="00FD47F5">
        <w:rPr>
          <w:rFonts w:eastAsia="Times New Roman" w:cs="Tahoma"/>
          <w:color w:val="000000"/>
          <w:sz w:val="28"/>
          <w:szCs w:val="28"/>
          <w:lang w:eastAsia="pt-PT"/>
        </w:rPr>
        <w:t xml:space="preserve">os sobrecarregar </w:t>
      </w: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>com os nossos pontos de vista pessoais, os nossos juízos, as nossas críticas ou a nossa indiferença.</w:t>
      </w:r>
    </w:p>
    <w:p w:rsidR="00DD629C" w:rsidRPr="00DD629C" w:rsidRDefault="00DD629C" w:rsidP="00DD629C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DD629C">
        <w:rPr>
          <w:rFonts w:eastAsia="Times New Roman" w:cs="Tahoma"/>
          <w:color w:val="000000"/>
          <w:sz w:val="28"/>
          <w:szCs w:val="28"/>
          <w:lang w:eastAsia="pt-PT"/>
        </w:rPr>
        <w:t>Invoquemos Maria Santíssima, que acolhe sob o seu manto todas as pessoas cansadas e abatidas a fim de que, através de uma fé iluminada e testemunhada na própria vida, possamos servir de alívio para quantos têm necessidade de ajuda, ternura e esperança.</w:t>
      </w:r>
    </w:p>
    <w:p w:rsidR="00810EED" w:rsidRDefault="00810EED"/>
    <w:sectPr w:rsidR="00810EED" w:rsidSect="00810E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629C"/>
    <w:rsid w:val="00810EED"/>
    <w:rsid w:val="00DD629C"/>
    <w:rsid w:val="00FD4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EE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6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fase">
    <w:name w:val="Emphasis"/>
    <w:basedOn w:val="Tipodeletrapredefinidodopargrafo"/>
    <w:uiPriority w:val="20"/>
    <w:qFormat/>
    <w:rsid w:val="00DD629C"/>
    <w:rPr>
      <w:i/>
      <w:iCs/>
    </w:rPr>
  </w:style>
  <w:style w:type="character" w:styleId="Hiperligao">
    <w:name w:val="Hyperlink"/>
    <w:basedOn w:val="Tipodeletrapredefinidodopargrafo"/>
    <w:uiPriority w:val="99"/>
    <w:semiHidden/>
    <w:unhideWhenUsed/>
    <w:rsid w:val="00DD629C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DD62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6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482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2014-07-10T15:46:00Z</dcterms:created>
  <dcterms:modified xsi:type="dcterms:W3CDTF">2014-07-10T15:55:00Z</dcterms:modified>
</cp:coreProperties>
</file>