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F5C" w:rsidRPr="00612F5C" w:rsidRDefault="00612F5C" w:rsidP="00142C2C">
      <w:pPr>
        <w:spacing w:after="240" w:line="300" w:lineRule="atLeast"/>
        <w:jc w:val="center"/>
        <w:textAlignment w:val="baseline"/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</w:pPr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>HOMILIA DO PAPA FRANCISCO</w:t>
      </w:r>
    </w:p>
    <w:p w:rsidR="00142C2C" w:rsidRDefault="00612F5C" w:rsidP="00142C2C">
      <w:pPr>
        <w:spacing w:after="240" w:line="300" w:lineRule="atLeast"/>
        <w:jc w:val="center"/>
        <w:textAlignment w:val="baseline"/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</w:pPr>
      <w:proofErr w:type="gramStart"/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>na</w:t>
      </w:r>
      <w:proofErr w:type="gramEnd"/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 xml:space="preserve"> celebração do Domingo de Ramos </w:t>
      </w:r>
    </w:p>
    <w:p w:rsidR="00612F5C" w:rsidRPr="00612F5C" w:rsidRDefault="00612F5C" w:rsidP="00142C2C">
      <w:pPr>
        <w:spacing w:after="240" w:line="300" w:lineRule="atLeast"/>
        <w:jc w:val="center"/>
        <w:textAlignment w:val="baseline"/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</w:pPr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>e da Paixão do Senhor</w:t>
      </w:r>
    </w:p>
    <w:p w:rsidR="00612F5C" w:rsidRPr="00612F5C" w:rsidRDefault="00612F5C" w:rsidP="00142C2C">
      <w:pPr>
        <w:spacing w:after="240" w:line="300" w:lineRule="atLeast"/>
        <w:jc w:val="center"/>
        <w:textAlignment w:val="baseline"/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</w:pPr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>Praça São Pedro – Vaticano</w:t>
      </w:r>
    </w:p>
    <w:p w:rsidR="00612F5C" w:rsidRDefault="00612F5C" w:rsidP="00142C2C">
      <w:pPr>
        <w:spacing w:after="240" w:line="300" w:lineRule="atLeast"/>
        <w:jc w:val="center"/>
        <w:textAlignment w:val="baseline"/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</w:pPr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 xml:space="preserve">Domingo, 13 de </w:t>
      </w:r>
      <w:proofErr w:type="spellStart"/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>abril</w:t>
      </w:r>
      <w:proofErr w:type="spellEnd"/>
      <w:r w:rsidRPr="00612F5C">
        <w:rPr>
          <w:rFonts w:ascii="Arial" w:eastAsia="Times New Roman" w:hAnsi="Arial" w:cs="Arial"/>
          <w:b/>
          <w:bCs/>
          <w:color w:val="3B3B3B"/>
          <w:sz w:val="28"/>
          <w:szCs w:val="28"/>
          <w:lang w:eastAsia="pt-PT"/>
        </w:rPr>
        <w:t xml:space="preserve"> de 2014</w:t>
      </w:r>
    </w:p>
    <w:p w:rsidR="00612F5C" w:rsidRPr="00612F5C" w:rsidRDefault="00612F5C" w:rsidP="00612F5C">
      <w:pPr>
        <w:spacing w:after="0" w:line="300" w:lineRule="atLeast"/>
        <w:jc w:val="center"/>
        <w:textAlignment w:val="baseline"/>
        <w:rPr>
          <w:rFonts w:ascii="Arial" w:eastAsia="Times New Roman" w:hAnsi="Arial" w:cs="Arial"/>
          <w:color w:val="3B3B3B"/>
          <w:sz w:val="28"/>
          <w:szCs w:val="28"/>
          <w:lang w:eastAsia="pt-PT"/>
        </w:rPr>
      </w:pP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Esta semana começa com a procissão festiva com os ramos de oliveira: </w:t>
      </w:r>
      <w:r>
        <w:rPr>
          <w:rFonts w:eastAsia="Times New Roman" w:cs="Arial"/>
          <w:color w:val="3B3B3B"/>
          <w:sz w:val="28"/>
          <w:szCs w:val="28"/>
          <w:lang w:eastAsia="pt-PT"/>
        </w:rPr>
        <w:t xml:space="preserve">e 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todo o povo acolhe Jesus. As crianças, os jovens cantam, louvam Jesus.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Mas </w:t>
      </w:r>
      <w:r>
        <w:rPr>
          <w:rFonts w:eastAsia="Times New Roman" w:cs="Arial"/>
          <w:color w:val="3B3B3B"/>
          <w:sz w:val="28"/>
          <w:szCs w:val="28"/>
          <w:lang w:eastAsia="pt-PT"/>
        </w:rPr>
        <w:t>n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esta semana </w:t>
      </w:r>
      <w:r>
        <w:rPr>
          <w:rFonts w:eastAsia="Times New Roman" w:cs="Arial"/>
          <w:color w:val="3B3B3B"/>
          <w:sz w:val="28"/>
          <w:szCs w:val="28"/>
          <w:lang w:eastAsia="pt-PT"/>
        </w:rPr>
        <w:t>celebra-se o mistério da M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orte de Jesus e da </w:t>
      </w:r>
      <w:r>
        <w:rPr>
          <w:rFonts w:eastAsia="Times New Roman" w:cs="Arial"/>
          <w:color w:val="3B3B3B"/>
          <w:sz w:val="28"/>
          <w:szCs w:val="28"/>
          <w:lang w:eastAsia="pt-PT"/>
        </w:rPr>
        <w:t>Sua R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essurreição. Ouvimos a Paixão do Senhor. Fará bem a </w:t>
      </w:r>
      <w:r>
        <w:rPr>
          <w:rFonts w:eastAsia="Times New Roman" w:cs="Arial"/>
          <w:color w:val="3B3B3B"/>
          <w:sz w:val="28"/>
          <w:szCs w:val="28"/>
          <w:lang w:eastAsia="pt-PT"/>
        </w:rPr>
        <w:t xml:space="preserve">cada um de 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nós </w:t>
      </w:r>
      <w:r w:rsidR="00476273">
        <w:rPr>
          <w:rFonts w:eastAsia="Times New Roman" w:cs="Arial"/>
          <w:color w:val="3B3B3B"/>
          <w:sz w:val="28"/>
          <w:szCs w:val="28"/>
          <w:lang w:eastAsia="pt-PT"/>
        </w:rPr>
        <w:t xml:space="preserve">fazer 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somente uma pergunta: quem sou eu? </w:t>
      </w: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Quem sou eu diante do meu Senhor? Quem sou eu diante de Jesus que entra em festa em Jerusalém?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Sou capaz de exprimir a minha alegria, de </w:t>
      </w:r>
      <w:proofErr w:type="spellStart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louvá-Lo</w:t>
      </w:r>
      <w:proofErr w:type="spellEnd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? Ou </w:t>
      </w:r>
      <w:r w:rsidR="00476273">
        <w:rPr>
          <w:rFonts w:eastAsia="Times New Roman" w:cs="Arial"/>
          <w:color w:val="3B3B3B"/>
          <w:sz w:val="28"/>
          <w:szCs w:val="28"/>
          <w:lang w:eastAsia="pt-PT"/>
        </w:rPr>
        <w:t>fico à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distância? Quem sou eu, diante de Jesus que sofre?</w:t>
      </w:r>
    </w:p>
    <w:p w:rsidR="00612F5C" w:rsidRPr="00612F5C" w:rsidRDefault="00476273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>
        <w:rPr>
          <w:rFonts w:eastAsia="Times New Roman" w:cs="Arial"/>
          <w:color w:val="3B3B3B"/>
          <w:sz w:val="28"/>
          <w:szCs w:val="28"/>
          <w:lang w:eastAsia="pt-PT"/>
        </w:rPr>
        <w:t>Escutá</w:t>
      </w:r>
      <w:r w:rsidR="00612F5C"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mos tantos nomes, tantos nomes. O grupo de líderes, alguns sacerdotes, alguns fariseus, alguns mestres da lei, que tinham decidido </w:t>
      </w:r>
      <w:proofErr w:type="spellStart"/>
      <w:r w:rsidR="00612F5C" w:rsidRPr="00612F5C">
        <w:rPr>
          <w:rFonts w:eastAsia="Times New Roman" w:cs="Arial"/>
          <w:color w:val="3B3B3B"/>
          <w:sz w:val="28"/>
          <w:szCs w:val="28"/>
          <w:lang w:eastAsia="pt-PT"/>
        </w:rPr>
        <w:t>matá-Lo</w:t>
      </w:r>
      <w:proofErr w:type="spellEnd"/>
      <w:r w:rsidR="00612F5C"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. Esperavam a oportunidade para </w:t>
      </w:r>
      <w:proofErr w:type="spellStart"/>
      <w:r w:rsidR="00612F5C" w:rsidRPr="00612F5C">
        <w:rPr>
          <w:rFonts w:eastAsia="Times New Roman" w:cs="Arial"/>
          <w:color w:val="3B3B3B"/>
          <w:sz w:val="28"/>
          <w:szCs w:val="28"/>
          <w:lang w:eastAsia="pt-PT"/>
        </w:rPr>
        <w:t>prendê-Lo</w:t>
      </w:r>
      <w:proofErr w:type="spellEnd"/>
      <w:r w:rsidR="00612F5C" w:rsidRPr="00612F5C">
        <w:rPr>
          <w:rFonts w:eastAsia="Times New Roman" w:cs="Arial"/>
          <w:color w:val="3B3B3B"/>
          <w:sz w:val="28"/>
          <w:szCs w:val="28"/>
          <w:lang w:eastAsia="pt-PT"/>
        </w:rPr>
        <w:t>. Eu sou como um deles?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Escutamos também um outro nome: Judas. </w:t>
      </w:r>
      <w:r w:rsidR="00476273">
        <w:rPr>
          <w:rFonts w:eastAsia="Times New Roman" w:cs="Arial"/>
          <w:color w:val="3B3B3B"/>
          <w:sz w:val="28"/>
          <w:szCs w:val="28"/>
          <w:lang w:eastAsia="pt-PT"/>
        </w:rPr>
        <w:t>Trinta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moedas. </w:t>
      </w: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 xml:space="preserve">Sou como Judas? 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Ouvimos também outros nomes: os discípulos que não entendiam nada, que adormeciam enquanto o Senhor sofria. A minha vida está adormecida? Ou </w:t>
      </w: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sou como os discípulos, que não entendiam o que era trair Jesus?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</w:t>
      </w: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Como aquele outro discípulo que queria resolver tudo com a espada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: sou como eles? Sou como Judas, que finge amar e beija o Mestre para </w:t>
      </w:r>
      <w:proofErr w:type="spellStart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entregá-Lo</w:t>
      </w:r>
      <w:proofErr w:type="spellEnd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, </w:t>
      </w:r>
      <w:proofErr w:type="spellStart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pra</w:t>
      </w:r>
      <w:proofErr w:type="spellEnd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traí-lo?</w:t>
      </w: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 xml:space="preserve"> Eu sou traidor?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Sou como aqueles líderes que com pressa fazem o tribunal e procuram falsas testemunhas: sou como eles? E quando faço estas coisas, se as faço, acredito que com isto salvo o povo?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Eu sou como Pilatos?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Quando vejo que a situação está difícil, lavo as minhas mãos e não sei assumir a minha responsabilidade e deixo condenar – ou condeno eu – as pessoas?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color w:val="3B3B3B"/>
          <w:sz w:val="28"/>
          <w:szCs w:val="28"/>
          <w:lang w:eastAsia="pt-PT"/>
        </w:rPr>
        <w:lastRenderedPageBreak/>
        <w:t>Sou como aquela multidão</w:t>
      </w:r>
      <w:r w:rsidR="00142C2C">
        <w:rPr>
          <w:rFonts w:eastAsia="Times New Roman" w:cs="Arial"/>
          <w:color w:val="3B3B3B"/>
          <w:sz w:val="28"/>
          <w:szCs w:val="28"/>
          <w:lang w:eastAsia="pt-PT"/>
        </w:rPr>
        <w:t xml:space="preserve"> que não sabia bem se estava numa reunião religiosa, num julgamento ou n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um circo, e escolhe </w:t>
      </w:r>
      <w:proofErr w:type="spellStart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Barrabás</w:t>
      </w:r>
      <w:proofErr w:type="spellEnd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? Para eles é o</w:t>
      </w:r>
      <w:r w:rsidR="00142C2C">
        <w:rPr>
          <w:rFonts w:eastAsia="Times New Roman" w:cs="Arial"/>
          <w:color w:val="3B3B3B"/>
          <w:sz w:val="28"/>
          <w:szCs w:val="28"/>
          <w:lang w:eastAsia="pt-PT"/>
        </w:rPr>
        <w:t xml:space="preserve"> mesmo: era mais divertido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humilhar Jesus.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Sou como os soldados que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atingem o Senhor, cospem Nele, </w:t>
      </w:r>
      <w:proofErr w:type="spellStart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insultam-No</w:t>
      </w:r>
      <w:proofErr w:type="spellEnd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, divertem</w:t>
      </w:r>
      <w:r w:rsidR="00142C2C">
        <w:rPr>
          <w:rFonts w:eastAsia="Times New Roman" w:cs="Arial"/>
          <w:color w:val="3B3B3B"/>
          <w:sz w:val="28"/>
          <w:szCs w:val="28"/>
          <w:lang w:eastAsia="pt-PT"/>
        </w:rPr>
        <w:t>-se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com a humilhação do Senhor?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 xml:space="preserve">Eu sou como o </w:t>
      </w:r>
      <w:r w:rsidR="00142C2C"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Cireneu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, que voltava do trabalho, cansado, mas teve a boa vontade de ajudar o Senhor a carregar a </w:t>
      </w:r>
      <w:proofErr w:type="gramStart"/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cruz ?</w:t>
      </w:r>
      <w:proofErr w:type="gramEnd"/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Eu sou como aqueles que passavam diante da Cruz e zombavam de Jesus: “Era tão corajoso! Desça da cruz, e nós vamos acreditar Nele”. Zomba-se de Jesus…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Sou como aquelas mulheres corajosas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, e como a Mãe de Jesus, que estavam ali, sofrendo em silêncio?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Sou como José,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o discípulo escondido, que leva o corpo de Jesus com amor, para levá-lo à sepultura?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Sou como as duas Marias,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que permanec</w:t>
      </w:r>
      <w:r w:rsidR="00142C2C">
        <w:rPr>
          <w:rFonts w:eastAsia="Times New Roman" w:cs="Arial"/>
          <w:color w:val="3B3B3B"/>
          <w:sz w:val="28"/>
          <w:szCs w:val="28"/>
          <w:lang w:eastAsia="pt-PT"/>
        </w:rPr>
        <w:t xml:space="preserve">em diante do Sepulcro chorando e 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>rezando?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b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Eu sou como aqueles líderes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que no dia seguinte foram a Pilatos para dizer: “Olha, ele dizia que iria ressuscitar. Que não seja mais um engano!”, e bloqueiam a vida, bloqueando o sepulcro para defender a doutrina, para que a vida não venha para fora?</w:t>
      </w:r>
    </w:p>
    <w:p w:rsidR="00612F5C" w:rsidRPr="00612F5C" w:rsidRDefault="00612F5C" w:rsidP="00612F5C">
      <w:pPr>
        <w:spacing w:after="300" w:line="300" w:lineRule="atLeast"/>
        <w:jc w:val="both"/>
        <w:textAlignment w:val="baseline"/>
        <w:rPr>
          <w:rFonts w:eastAsia="Times New Roman" w:cs="Arial"/>
          <w:color w:val="3B3B3B"/>
          <w:sz w:val="28"/>
          <w:szCs w:val="28"/>
          <w:lang w:eastAsia="pt-PT"/>
        </w:rPr>
      </w:pPr>
      <w:r w:rsidRPr="00612F5C">
        <w:rPr>
          <w:rFonts w:eastAsia="Times New Roman" w:cs="Arial"/>
          <w:b/>
          <w:color w:val="3B3B3B"/>
          <w:sz w:val="28"/>
          <w:szCs w:val="28"/>
          <w:lang w:eastAsia="pt-PT"/>
        </w:rPr>
        <w:t>Onde está o meu coração? Com qual destas pessoas eu me pareço?</w:t>
      </w:r>
      <w:r w:rsidRPr="00612F5C">
        <w:rPr>
          <w:rFonts w:eastAsia="Times New Roman" w:cs="Arial"/>
          <w:color w:val="3B3B3B"/>
          <w:sz w:val="28"/>
          <w:szCs w:val="28"/>
          <w:lang w:eastAsia="pt-PT"/>
        </w:rPr>
        <w:t xml:space="preserve"> Que esta pergunta nos acompanhe durante toda a semana.</w:t>
      </w:r>
    </w:p>
    <w:p w:rsidR="00612F5C" w:rsidRPr="00612F5C" w:rsidRDefault="00612F5C" w:rsidP="00612F5C">
      <w:pPr>
        <w:spacing w:after="0" w:line="300" w:lineRule="atLeast"/>
        <w:ind w:left="30" w:right="30"/>
        <w:textAlignment w:val="baseline"/>
        <w:rPr>
          <w:rFonts w:ascii="Arial" w:eastAsia="Times New Roman" w:hAnsi="Arial" w:cs="Arial"/>
          <w:color w:val="3B3B3B"/>
          <w:sz w:val="21"/>
          <w:szCs w:val="21"/>
          <w:lang w:eastAsia="pt-PT"/>
        </w:rPr>
      </w:pPr>
    </w:p>
    <w:p w:rsidR="00E31825" w:rsidRDefault="00E31825"/>
    <w:sectPr w:rsidR="00E31825" w:rsidSect="00E31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2F5C"/>
    <w:rsid w:val="00142C2C"/>
    <w:rsid w:val="00476273"/>
    <w:rsid w:val="00612F5C"/>
    <w:rsid w:val="00684CB1"/>
    <w:rsid w:val="00E31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825"/>
  </w:style>
  <w:style w:type="paragraph" w:styleId="Ttulo3">
    <w:name w:val="heading 3"/>
    <w:basedOn w:val="Normal"/>
    <w:link w:val="Ttulo3Carcter"/>
    <w:uiPriority w:val="9"/>
    <w:qFormat/>
    <w:rsid w:val="00612F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arcter">
    <w:name w:val="Título 3 Carácter"/>
    <w:basedOn w:val="Tipodeletrapredefinidodopargrafo"/>
    <w:link w:val="Ttulo3"/>
    <w:uiPriority w:val="9"/>
    <w:rsid w:val="00612F5C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paragraph" w:styleId="NormalWeb">
    <w:name w:val="Normal (Web)"/>
    <w:basedOn w:val="Normal"/>
    <w:uiPriority w:val="99"/>
    <w:semiHidden/>
    <w:unhideWhenUsed/>
    <w:rsid w:val="0061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612F5C"/>
    <w:rPr>
      <w:b/>
      <w:bCs/>
    </w:rPr>
  </w:style>
  <w:style w:type="character" w:styleId="nfase">
    <w:name w:val="Emphasis"/>
    <w:basedOn w:val="Tipodeletrapredefinidodopargrafo"/>
    <w:uiPriority w:val="20"/>
    <w:qFormat/>
    <w:rsid w:val="00612F5C"/>
    <w:rPr>
      <w:i/>
      <w:iCs/>
    </w:rPr>
  </w:style>
  <w:style w:type="character" w:styleId="Hiperligao">
    <w:name w:val="Hyperlink"/>
    <w:basedOn w:val="Tipodeletrapredefinidodopargrafo"/>
    <w:uiPriority w:val="99"/>
    <w:semiHidden/>
    <w:unhideWhenUsed/>
    <w:rsid w:val="00612F5C"/>
    <w:rPr>
      <w:color w:val="0000FF"/>
      <w:u w:val="single"/>
    </w:rPr>
  </w:style>
  <w:style w:type="character" w:customStyle="1" w:styleId="nrposttitle">
    <w:name w:val="nr_post_title"/>
    <w:basedOn w:val="Tipodeletrapredefinidodopargrafo"/>
    <w:rsid w:val="00612F5C"/>
  </w:style>
  <w:style w:type="paragraph" w:styleId="Textodebalo">
    <w:name w:val="Balloon Text"/>
    <w:basedOn w:val="Normal"/>
    <w:link w:val="TextodebaloCarcter"/>
    <w:uiPriority w:val="99"/>
    <w:semiHidden/>
    <w:unhideWhenUsed/>
    <w:rsid w:val="00612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12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014150">
          <w:marLeft w:val="15"/>
          <w:marRight w:val="1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2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2014-04-13T20:34:00Z</dcterms:created>
  <dcterms:modified xsi:type="dcterms:W3CDTF">2014-04-13T20:50:00Z</dcterms:modified>
</cp:coreProperties>
</file>