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FF5" w:rsidRPr="00F27A4A" w:rsidRDefault="00B32FF5" w:rsidP="00B32FF5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>ANGELUS</w:t>
      </w:r>
      <w:r w:rsidRPr="00F27A4A">
        <w:rPr>
          <w:rFonts w:ascii="Arial" w:hAnsi="Arial" w:cs="Arial"/>
          <w:color w:val="3B3B3B"/>
          <w:sz w:val="28"/>
          <w:szCs w:val="28"/>
        </w:rPr>
        <w:br/>
      </w:r>
      <w:r w:rsidRPr="00F27A4A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>Praça São Pedro – Vaticano</w:t>
      </w:r>
      <w:r w:rsidRPr="00F27A4A">
        <w:rPr>
          <w:rFonts w:ascii="Arial" w:hAnsi="Arial" w:cs="Arial"/>
          <w:color w:val="3B3B3B"/>
          <w:sz w:val="28"/>
          <w:szCs w:val="28"/>
        </w:rPr>
        <w:br/>
      </w:r>
      <w:r w:rsidRPr="00F27A4A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 xml:space="preserve">Domingo, 23 de </w:t>
      </w:r>
      <w:proofErr w:type="spellStart"/>
      <w:r w:rsidRPr="00F27A4A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>março</w:t>
      </w:r>
      <w:proofErr w:type="spellEnd"/>
      <w:r w:rsidRPr="00F27A4A">
        <w:rPr>
          <w:rStyle w:val="Forte"/>
          <w:rFonts w:ascii="Arial" w:hAnsi="Arial" w:cs="Arial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F27A4A" w:rsidRDefault="00F27A4A" w:rsidP="00B32FF5">
      <w:pPr>
        <w:pStyle w:val="NormalWeb"/>
        <w:spacing w:before="0" w:beforeAutospacing="0" w:after="300" w:afterAutospacing="0" w:line="300" w:lineRule="atLeast"/>
        <w:textAlignment w:val="baseline"/>
        <w:rPr>
          <w:rFonts w:ascii="Arial" w:hAnsi="Arial" w:cs="Arial"/>
          <w:color w:val="3B3B3B"/>
          <w:sz w:val="28"/>
          <w:szCs w:val="28"/>
        </w:rPr>
      </w:pPr>
    </w:p>
    <w:p w:rsidR="00A908CE" w:rsidRDefault="00A908CE" w:rsidP="00A908CE">
      <w:pPr>
        <w:pStyle w:val="NormalWeb"/>
        <w:spacing w:before="0" w:beforeAutospacing="0" w:after="300" w:afterAutospacing="0" w:line="300" w:lineRule="atLeast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>Queridos irmãos e irmãs, bom dia!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 Evangelho de hoje apresenta-nos o encontro de Jesus com a mulher samaritana, acontecido em </w:t>
      </w:r>
      <w:proofErr w:type="spellStart"/>
      <w:r w:rsidRPr="00F27A4A">
        <w:rPr>
          <w:rFonts w:ascii="Arial" w:hAnsi="Arial" w:cs="Arial"/>
          <w:color w:val="3B3B3B"/>
          <w:sz w:val="28"/>
          <w:szCs w:val="28"/>
        </w:rPr>
        <w:t>Sicar</w:t>
      </w:r>
      <w:proofErr w:type="spellEnd"/>
      <w:r w:rsidRPr="00F27A4A">
        <w:rPr>
          <w:rFonts w:ascii="Arial" w:hAnsi="Arial" w:cs="Arial"/>
          <w:color w:val="3B3B3B"/>
          <w:sz w:val="28"/>
          <w:szCs w:val="28"/>
        </w:rPr>
        <w:t>, junto a um antigo poço onde a mulher ia todos os dias buscar água. Naquele dia, encontrou Jesus, sentado, “fatigado da viagem” (</w:t>
      </w:r>
      <w:proofErr w:type="spellStart"/>
      <w:r w:rsidRPr="00F27A4A">
        <w:rPr>
          <w:rFonts w:ascii="Arial" w:hAnsi="Arial" w:cs="Arial"/>
          <w:color w:val="3B3B3B"/>
          <w:sz w:val="28"/>
          <w:szCs w:val="28"/>
        </w:rPr>
        <w:t>Jo</w:t>
      </w:r>
      <w:proofErr w:type="spellEnd"/>
      <w:r w:rsidRPr="00F27A4A">
        <w:rPr>
          <w:rFonts w:ascii="Arial" w:hAnsi="Arial" w:cs="Arial"/>
          <w:color w:val="3B3B3B"/>
          <w:sz w:val="28"/>
          <w:szCs w:val="28"/>
        </w:rPr>
        <w:t xml:space="preserve"> 4, 6). Ele logo lhe disse: “Dá-me de beber” (v.7). Deste modo, supera as barreiras de hostilidade que existiam entre judeus e samaritanos e rompe o esquema de preconceito contra as mulheres.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>O simples pedido de Jesus é o início de um diálogo franco, mediante o qual Ele, com grande delicadeza, entra no mundo interior de uma pessoa a quem, segundo os esquemas sociais, não deveria dirigir a palavra. Mas Jesus não tem medo. Jesus, quando vê uma pessoa entra em contacto com ela porque a ama. Ama todos nós. Não tem preconceitos. Jesus coloca-a diante da sua situação, não a julgando, mas fazendo-a sentir-se considerada, reconhecida e suscitando, assim, nela o desejo de ir além da rotina quotidiana.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Aquela sede de Jesus não era tanto de água, mas de encontrar uma alma seca. Jesus precisava de encontrar a samaritana para lhe abrir o coração: pede-lhe de beber para colocar em evidência a sede que havia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nela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mesma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>. A mulher fica tocada por este encontro: dirige a Jesus aquelas perguntas profundas que todos temos dentro de nós, mas que muitas vezes ignoramos. Também nós temos tantas perguntas a fazer, mas não encontramos a coragem de as dirigir a Jesus!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A Quaresma, queridos irmãos e irmãs, é o tempo oportuno para olharmos para dentro de nós, para fazermos emergir as nossas necessidades espirituais mais verdadeiras e pedir a ajuda do Senhor na oração. O exemplo da samaritana convida-nos a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dizermos</w:t>
      </w:r>
      <w:r w:rsidRPr="00F27A4A">
        <w:rPr>
          <w:rFonts w:ascii="Arial" w:hAnsi="Arial" w:cs="Arial"/>
          <w:color w:val="3B3B3B"/>
          <w:sz w:val="28"/>
          <w:szCs w:val="28"/>
        </w:rPr>
        <w:t>: “Jesus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,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 dá-me aquela água que me saciará para sempre”.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O Evangelho diz que os discípulos ficaram maravilhados com o fato de o seu Mestre estar falando com aquela mulher. Mas o Senhor é maior que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os preconceitos, por isto não teve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 medo de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falar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com a </w:t>
      </w:r>
      <w:r w:rsidRPr="00F27A4A">
        <w:rPr>
          <w:rFonts w:ascii="Arial" w:hAnsi="Arial" w:cs="Arial"/>
          <w:color w:val="3B3B3B"/>
          <w:sz w:val="28"/>
          <w:szCs w:val="28"/>
        </w:rPr>
        <w:lastRenderedPageBreak/>
        <w:t xml:space="preserve">samaritana: a misericórdia é maior que o preconceito. Devemos aprender bem isso! </w:t>
      </w:r>
      <w:r w:rsidRPr="00F27A4A">
        <w:rPr>
          <w:rFonts w:ascii="Arial" w:hAnsi="Arial" w:cs="Arial"/>
          <w:b/>
          <w:color w:val="3B3B3B"/>
          <w:sz w:val="28"/>
          <w:szCs w:val="28"/>
        </w:rPr>
        <w:t>A misericórdia é maior que o preconceito,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e J</w:t>
      </w:r>
      <w:r w:rsidR="00F27A4A" w:rsidRPr="00F27A4A">
        <w:rPr>
          <w:rFonts w:ascii="Arial" w:hAnsi="Arial" w:cs="Arial"/>
          <w:color w:val="3B3B3B"/>
          <w:sz w:val="28"/>
          <w:szCs w:val="28"/>
        </w:rPr>
        <w:t xml:space="preserve">esus </w:t>
      </w:r>
      <w:proofErr w:type="gramStart"/>
      <w:r w:rsidR="00F27A4A" w:rsidRPr="00F27A4A">
        <w:rPr>
          <w:rFonts w:ascii="Arial" w:hAnsi="Arial" w:cs="Arial"/>
          <w:color w:val="3B3B3B"/>
          <w:sz w:val="28"/>
          <w:szCs w:val="28"/>
        </w:rPr>
        <w:t xml:space="preserve">é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tão misericordioso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>!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O resultado daquele encontro no poço foi que a mulher foi transformada: “deixou o seu cântaro” (v.28), com o qual tinha ido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buscar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água, e correu à cidade para contar a sua experiência extraordinária. “Encontrei um homem que me disse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todas as coisas que eu fiz. Será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o Messias?”. Estava entusiasmada. Tinha ido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buscar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água do poço e encontrou outra água, </w:t>
      </w:r>
      <w:r w:rsidRPr="00F27A4A">
        <w:rPr>
          <w:rFonts w:ascii="Arial" w:hAnsi="Arial" w:cs="Arial"/>
          <w:b/>
          <w:color w:val="3B3B3B"/>
          <w:sz w:val="28"/>
          <w:szCs w:val="28"/>
        </w:rPr>
        <w:t>a água viva da misericórdia que jorra para a vida eterna</w:t>
      </w:r>
      <w:r w:rsidRPr="00F27A4A">
        <w:rPr>
          <w:rFonts w:ascii="Arial" w:hAnsi="Arial" w:cs="Arial"/>
          <w:color w:val="3B3B3B"/>
          <w:sz w:val="28"/>
          <w:szCs w:val="28"/>
        </w:rPr>
        <w:t>. Encontrou a água que pro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curava desde sempre! Corre à vila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, aquele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vila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que a julgava,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a condenava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e a rejeitava e anuncia que encontrou o Messias: um que mudou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 xml:space="preserve">a 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sua vida. Porque cada encontro com Jesus muda a nossa vida, sempre. É um passo adiante, um passo mais próximo a Deus. E assim cada encontro com Jesus muda a nossa vida.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É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sempre assim.</w:t>
      </w:r>
    </w:p>
    <w:p w:rsidR="00B32FF5" w:rsidRPr="00F27A4A" w:rsidRDefault="00F27A4A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>Neste Evangelho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encontramos</w:t>
      </w:r>
      <w:r w:rsidRPr="00F27A4A">
        <w:rPr>
          <w:rFonts w:ascii="Arial" w:hAnsi="Arial" w:cs="Arial"/>
          <w:color w:val="3B3B3B"/>
          <w:sz w:val="28"/>
          <w:szCs w:val="28"/>
        </w:rPr>
        <w:t>,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também nós</w:t>
      </w:r>
      <w:r w:rsidRPr="00F27A4A">
        <w:rPr>
          <w:rFonts w:ascii="Arial" w:hAnsi="Arial" w:cs="Arial"/>
          <w:color w:val="3B3B3B"/>
          <w:sz w:val="28"/>
          <w:szCs w:val="28"/>
        </w:rPr>
        <w:t>,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estímulo para </w:t>
      </w:r>
      <w:r w:rsidR="00B32FF5" w:rsidRPr="00F27A4A">
        <w:rPr>
          <w:rFonts w:ascii="Arial" w:hAnsi="Arial" w:cs="Arial"/>
          <w:b/>
          <w:color w:val="3B3B3B"/>
          <w:sz w:val="28"/>
          <w:szCs w:val="28"/>
        </w:rPr>
        <w:t>“deixar</w:t>
      </w:r>
      <w:r w:rsidR="00C841CE" w:rsidRPr="00F27A4A">
        <w:rPr>
          <w:rFonts w:ascii="Arial" w:hAnsi="Arial" w:cs="Arial"/>
          <w:b/>
          <w:color w:val="3B3B3B"/>
          <w:sz w:val="28"/>
          <w:szCs w:val="28"/>
        </w:rPr>
        <w:t>mos</w:t>
      </w:r>
      <w:r w:rsidR="00B32FF5" w:rsidRPr="00F27A4A">
        <w:rPr>
          <w:rFonts w:ascii="Arial" w:hAnsi="Arial" w:cs="Arial"/>
          <w:b/>
          <w:color w:val="3B3B3B"/>
          <w:sz w:val="28"/>
          <w:szCs w:val="28"/>
        </w:rPr>
        <w:t xml:space="preserve"> o nosso cântaro”, símbolo de tudo aquilo que aparentemente é importante, mas que perde valor diante do “amor de Deus”.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Todos temos um, ou mais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 xml:space="preserve"> de um! Eu pergunto-vos e pergunto</w:t>
      </w:r>
      <w:r w:rsidRPr="00F27A4A">
        <w:rPr>
          <w:rFonts w:ascii="Arial" w:hAnsi="Arial" w:cs="Arial"/>
          <w:color w:val="3B3B3B"/>
          <w:sz w:val="28"/>
          <w:szCs w:val="28"/>
        </w:rPr>
        <w:t>-me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também a mim: “Qual é o 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teu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cântaro interior, aquele que te pesa, aquele que te afasta de Deus?”. </w:t>
      </w:r>
      <w:proofErr w:type="spellStart"/>
      <w:r w:rsidRPr="00F27A4A">
        <w:rPr>
          <w:rFonts w:ascii="Arial" w:hAnsi="Arial" w:cs="Arial"/>
          <w:color w:val="3B3B3B"/>
          <w:sz w:val="28"/>
          <w:szCs w:val="28"/>
        </w:rPr>
        <w:t>Deixa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-no</w:t>
      </w:r>
      <w:proofErr w:type="spellEnd"/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um pouco à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parte e com o coração escuta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a voz de Jesus que </w:t>
      </w:r>
      <w:r w:rsidRPr="00F27A4A">
        <w:rPr>
          <w:rFonts w:ascii="Arial" w:hAnsi="Arial" w:cs="Arial"/>
          <w:color w:val="3B3B3B"/>
          <w:sz w:val="28"/>
          <w:szCs w:val="28"/>
        </w:rPr>
        <w:t>te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oferece uma outra água, uma outra água que </w:t>
      </w:r>
      <w:r w:rsidRPr="00F27A4A">
        <w:rPr>
          <w:rFonts w:ascii="Arial" w:hAnsi="Arial" w:cs="Arial"/>
          <w:color w:val="3B3B3B"/>
          <w:sz w:val="28"/>
          <w:szCs w:val="28"/>
        </w:rPr>
        <w:t>te</w:t>
      </w:r>
      <w:r w:rsidR="00B32FF5" w:rsidRPr="00F27A4A">
        <w:rPr>
          <w:rFonts w:ascii="Arial" w:hAnsi="Arial" w:cs="Arial"/>
          <w:color w:val="3B3B3B"/>
          <w:sz w:val="28"/>
          <w:szCs w:val="28"/>
        </w:rPr>
        <w:t xml:space="preserve"> aproxima do Senhor.</w:t>
      </w:r>
    </w:p>
    <w:p w:rsidR="00B32FF5" w:rsidRPr="00F27A4A" w:rsidRDefault="00B32FF5" w:rsidP="00B32FF5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="Arial" w:hAnsi="Arial" w:cs="Arial"/>
          <w:color w:val="3B3B3B"/>
          <w:sz w:val="28"/>
          <w:szCs w:val="28"/>
        </w:rPr>
      </w:pPr>
      <w:r w:rsidRPr="00F27A4A">
        <w:rPr>
          <w:rFonts w:ascii="Arial" w:hAnsi="Arial" w:cs="Arial"/>
          <w:color w:val="3B3B3B"/>
          <w:sz w:val="28"/>
          <w:szCs w:val="28"/>
        </w:rPr>
        <w:t xml:space="preserve">Somos chamados a redescobrir a importância e o sentido da nossa vida cristã, iniciada no </w:t>
      </w:r>
      <w:proofErr w:type="spellStart"/>
      <w:r w:rsidRPr="00F27A4A">
        <w:rPr>
          <w:rFonts w:ascii="Arial" w:hAnsi="Arial" w:cs="Arial"/>
          <w:color w:val="3B3B3B"/>
          <w:sz w:val="28"/>
          <w:szCs w:val="28"/>
        </w:rPr>
        <w:t>Batismo</w:t>
      </w:r>
      <w:proofErr w:type="spellEnd"/>
      <w:r w:rsidRPr="00F27A4A">
        <w:rPr>
          <w:rFonts w:ascii="Arial" w:hAnsi="Arial" w:cs="Arial"/>
          <w:color w:val="3B3B3B"/>
          <w:sz w:val="28"/>
          <w:szCs w:val="28"/>
        </w:rPr>
        <w:t xml:space="preserve"> e, como a samaritana, testemunhar aos nossos irmãos. </w:t>
      </w:r>
      <w:r w:rsidR="00F27A4A" w:rsidRPr="00F27A4A">
        <w:rPr>
          <w:rFonts w:ascii="Arial" w:hAnsi="Arial" w:cs="Arial"/>
          <w:color w:val="3B3B3B"/>
          <w:sz w:val="28"/>
          <w:szCs w:val="28"/>
        </w:rPr>
        <w:t>Testemunhar o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que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? A alegria! </w:t>
      </w:r>
      <w:r w:rsidRPr="00F27A4A">
        <w:rPr>
          <w:rFonts w:ascii="Arial" w:hAnsi="Arial" w:cs="Arial"/>
          <w:b/>
          <w:color w:val="3B3B3B"/>
          <w:sz w:val="28"/>
          <w:szCs w:val="28"/>
        </w:rPr>
        <w:t>Testemunhar a alegria do encontro com Jesus</w:t>
      </w:r>
      <w:r w:rsidRPr="00F27A4A">
        <w:rPr>
          <w:rFonts w:ascii="Arial" w:hAnsi="Arial" w:cs="Arial"/>
          <w:color w:val="3B3B3B"/>
          <w:sz w:val="28"/>
          <w:szCs w:val="28"/>
        </w:rPr>
        <w:t>, porque eu disse que cada encontro com Jesus muda a nossa vida, e também cada encontro com Jesus enche</w:t>
      </w:r>
      <w:r w:rsidR="00C841CE" w:rsidRPr="00F27A4A">
        <w:rPr>
          <w:rFonts w:ascii="Arial" w:hAnsi="Arial" w:cs="Arial"/>
          <w:color w:val="3B3B3B"/>
          <w:sz w:val="28"/>
          <w:szCs w:val="28"/>
        </w:rPr>
        <w:t>-nos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 de alegria, aquela alegria que vem de dentro. E assim é o Senhor. E </w:t>
      </w:r>
      <w:r w:rsidR="00F27A4A" w:rsidRPr="00F27A4A">
        <w:rPr>
          <w:rFonts w:ascii="Arial" w:hAnsi="Arial" w:cs="Arial"/>
          <w:color w:val="3B3B3B"/>
          <w:sz w:val="28"/>
          <w:szCs w:val="28"/>
        </w:rPr>
        <w:t xml:space="preserve">iremos </w:t>
      </w:r>
      <w:r w:rsidRPr="00F27A4A">
        <w:rPr>
          <w:rFonts w:ascii="Arial" w:hAnsi="Arial" w:cs="Arial"/>
          <w:color w:val="3B3B3B"/>
          <w:sz w:val="28"/>
          <w:szCs w:val="28"/>
        </w:rPr>
        <w:t xml:space="preserve">contar quantas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coisas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 maravilhosas </w:t>
      </w:r>
      <w:proofErr w:type="gramStart"/>
      <w:r w:rsidRPr="00F27A4A">
        <w:rPr>
          <w:rFonts w:ascii="Arial" w:hAnsi="Arial" w:cs="Arial"/>
          <w:color w:val="3B3B3B"/>
          <w:sz w:val="28"/>
          <w:szCs w:val="28"/>
        </w:rPr>
        <w:t>o</w:t>
      </w:r>
      <w:proofErr w:type="gramEnd"/>
      <w:r w:rsidRPr="00F27A4A">
        <w:rPr>
          <w:rFonts w:ascii="Arial" w:hAnsi="Arial" w:cs="Arial"/>
          <w:color w:val="3B3B3B"/>
          <w:sz w:val="28"/>
          <w:szCs w:val="28"/>
        </w:rPr>
        <w:t xml:space="preserve"> Senhor sabe fazer no nosso coração quando nós temos a coragem de deixar de lado o nosso cântaro.</w:t>
      </w:r>
    </w:p>
    <w:p w:rsidR="00A5112C" w:rsidRDefault="00A5112C"/>
    <w:sectPr w:rsidR="00A5112C" w:rsidSect="00A511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2FF5"/>
    <w:rsid w:val="002D3B33"/>
    <w:rsid w:val="00376EE0"/>
    <w:rsid w:val="004B011D"/>
    <w:rsid w:val="00A5112C"/>
    <w:rsid w:val="00A908CE"/>
    <w:rsid w:val="00B32FF5"/>
    <w:rsid w:val="00C841CE"/>
    <w:rsid w:val="00DD72DA"/>
    <w:rsid w:val="00F2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12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2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B32FF5"/>
    <w:rPr>
      <w:b/>
      <w:bCs/>
    </w:rPr>
  </w:style>
  <w:style w:type="character" w:styleId="nfase">
    <w:name w:val="Emphasis"/>
    <w:basedOn w:val="Tipodeletrapredefinidodopargrafo"/>
    <w:uiPriority w:val="20"/>
    <w:qFormat/>
    <w:rsid w:val="00B32FF5"/>
    <w:rPr>
      <w:i/>
      <w:i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27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27A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4E8EF-D1CA-46E6-AFAC-FB3223A8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2014-03-24T21:31:00Z</dcterms:created>
  <dcterms:modified xsi:type="dcterms:W3CDTF">2014-03-24T21:56:00Z</dcterms:modified>
</cp:coreProperties>
</file>