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17F" w:rsidRDefault="0067117F" w:rsidP="0067117F">
      <w:pPr>
        <w:spacing w:after="0"/>
        <w:jc w:val="both"/>
        <w:rPr>
          <w:b/>
          <w:sz w:val="36"/>
          <w:szCs w:val="28"/>
          <w:u w:val="single"/>
        </w:rPr>
      </w:pPr>
      <w:r w:rsidRPr="00373342">
        <w:rPr>
          <w:b/>
          <w:sz w:val="36"/>
          <w:szCs w:val="28"/>
          <w:u w:val="single"/>
        </w:rPr>
        <w:t xml:space="preserve">13 </w:t>
      </w:r>
      <w:proofErr w:type="gramStart"/>
      <w:r w:rsidRPr="00373342">
        <w:rPr>
          <w:b/>
          <w:sz w:val="36"/>
          <w:szCs w:val="28"/>
          <w:u w:val="single"/>
        </w:rPr>
        <w:t>de</w:t>
      </w:r>
      <w:proofErr w:type="gramEnd"/>
      <w:r w:rsidRPr="00373342">
        <w:rPr>
          <w:b/>
          <w:sz w:val="36"/>
          <w:szCs w:val="28"/>
          <w:u w:val="single"/>
        </w:rPr>
        <w:t xml:space="preserve"> </w:t>
      </w:r>
      <w:r>
        <w:rPr>
          <w:b/>
          <w:sz w:val="36"/>
          <w:szCs w:val="28"/>
          <w:u w:val="single"/>
        </w:rPr>
        <w:t>abril</w:t>
      </w:r>
      <w:r w:rsidRPr="00373342">
        <w:rPr>
          <w:b/>
          <w:sz w:val="36"/>
          <w:szCs w:val="28"/>
          <w:u w:val="single"/>
        </w:rPr>
        <w:t xml:space="preserve"> de 2017</w:t>
      </w:r>
    </w:p>
    <w:p w:rsidR="0067117F" w:rsidRPr="00373342" w:rsidRDefault="0067117F" w:rsidP="0067117F">
      <w:pPr>
        <w:spacing w:after="0"/>
        <w:jc w:val="both"/>
        <w:rPr>
          <w:b/>
          <w:sz w:val="36"/>
          <w:szCs w:val="28"/>
          <w:u w:val="single"/>
        </w:rPr>
      </w:pPr>
    </w:p>
    <w:p w:rsidR="0067117F" w:rsidRPr="00F342A8" w:rsidRDefault="0067117F" w:rsidP="0067117F">
      <w:pPr>
        <w:spacing w:after="0"/>
        <w:jc w:val="both"/>
        <w:rPr>
          <w:b/>
          <w:sz w:val="28"/>
          <w:szCs w:val="28"/>
        </w:rPr>
      </w:pPr>
      <w:r>
        <w:rPr>
          <w:b/>
          <w:sz w:val="32"/>
          <w:szCs w:val="28"/>
        </w:rPr>
        <w:t xml:space="preserve">5º </w:t>
      </w:r>
      <w:r w:rsidRPr="00E251CF">
        <w:rPr>
          <w:b/>
          <w:sz w:val="32"/>
          <w:szCs w:val="28"/>
        </w:rPr>
        <w:t xml:space="preserve">MISTÉRIO </w:t>
      </w:r>
      <w:r>
        <w:rPr>
          <w:b/>
          <w:sz w:val="32"/>
          <w:szCs w:val="28"/>
        </w:rPr>
        <w:t>LUMINOSO –</w:t>
      </w:r>
      <w:r w:rsidRPr="00E251CF">
        <w:rPr>
          <w:b/>
          <w:sz w:val="32"/>
          <w:szCs w:val="28"/>
        </w:rPr>
        <w:t xml:space="preserve"> </w:t>
      </w:r>
      <w:r>
        <w:rPr>
          <w:b/>
          <w:sz w:val="32"/>
          <w:szCs w:val="28"/>
        </w:rPr>
        <w:t>A INSTITUIÇÃO DA EUCARISTIA</w:t>
      </w: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  <w:r w:rsidRPr="008A0CFE">
        <w:rPr>
          <w:b/>
          <w:sz w:val="28"/>
          <w:szCs w:val="28"/>
        </w:rPr>
        <w:t xml:space="preserve">Texto Bíblico </w:t>
      </w:r>
      <w:r>
        <w:rPr>
          <w:b/>
          <w:sz w:val="28"/>
          <w:szCs w:val="28"/>
        </w:rPr>
        <w:t>Mt 26,26-28</w:t>
      </w:r>
    </w:p>
    <w:p w:rsidR="0067117F" w:rsidRPr="00417873" w:rsidRDefault="0067117F" w:rsidP="0067117F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417873">
        <w:rPr>
          <w:rFonts w:asciiTheme="minorHAnsi" w:hAnsiTheme="minorHAnsi" w:cs="Arial"/>
          <w:i/>
          <w:color w:val="000000"/>
          <w:sz w:val="28"/>
          <w:szCs w:val="28"/>
        </w:rPr>
        <w:t>Enquanto comiam, Jesus tomou o pão e, depois de pronunciar a bênção, partiu-o e deu-o aos seus discípulos, dizendo: «Tomai, comei: Isto é o meu corpo.»</w:t>
      </w:r>
    </w:p>
    <w:p w:rsidR="0067117F" w:rsidRPr="00417873" w:rsidRDefault="0067117F" w:rsidP="0067117F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="Arial" w:hAnsi="Arial" w:cs="Arial"/>
          <w:i/>
          <w:color w:val="000000"/>
          <w:sz w:val="19"/>
          <w:szCs w:val="19"/>
        </w:rPr>
      </w:pPr>
      <w:r w:rsidRPr="00417873">
        <w:rPr>
          <w:rFonts w:asciiTheme="minorHAnsi" w:hAnsiTheme="minorHAnsi" w:cs="Arial"/>
          <w:i/>
          <w:color w:val="000000"/>
          <w:sz w:val="28"/>
          <w:szCs w:val="28"/>
        </w:rPr>
        <w:t xml:space="preserve">Em seguida, tomou um cálice, deu graças e entregou-lho, dizendo: «Bebei </w:t>
      </w:r>
      <w:proofErr w:type="gramStart"/>
      <w:r w:rsidRPr="00417873">
        <w:rPr>
          <w:rFonts w:asciiTheme="minorHAnsi" w:hAnsiTheme="minorHAnsi" w:cs="Arial"/>
          <w:i/>
          <w:color w:val="000000"/>
          <w:sz w:val="28"/>
          <w:szCs w:val="28"/>
        </w:rPr>
        <w:t>dele todos</w:t>
      </w:r>
      <w:proofErr w:type="gramEnd"/>
      <w:r w:rsidRPr="00417873">
        <w:rPr>
          <w:rFonts w:asciiTheme="minorHAnsi" w:hAnsiTheme="minorHAnsi" w:cs="Arial"/>
          <w:i/>
          <w:color w:val="000000"/>
          <w:sz w:val="28"/>
          <w:szCs w:val="28"/>
        </w:rPr>
        <w:t>.</w:t>
      </w:r>
      <w:r w:rsidRPr="00417873">
        <w:rPr>
          <w:rStyle w:val="apple-converted-space"/>
          <w:rFonts w:asciiTheme="minorHAnsi" w:hAnsiTheme="minorHAnsi" w:cs="Arial"/>
          <w:i/>
          <w:color w:val="000000"/>
          <w:sz w:val="28"/>
          <w:szCs w:val="28"/>
        </w:rPr>
        <w:t xml:space="preserve"> </w:t>
      </w:r>
      <w:r w:rsidR="00417873" w:rsidRPr="00417873">
        <w:rPr>
          <w:rFonts w:asciiTheme="minorHAnsi" w:hAnsiTheme="minorHAnsi" w:cs="Arial"/>
          <w:i/>
          <w:color w:val="000000"/>
          <w:sz w:val="28"/>
          <w:szCs w:val="28"/>
        </w:rPr>
        <w:t>Porque este é o Meu Sangue, S</w:t>
      </w:r>
      <w:r w:rsidRPr="00417873">
        <w:rPr>
          <w:rFonts w:asciiTheme="minorHAnsi" w:hAnsiTheme="minorHAnsi" w:cs="Arial"/>
          <w:i/>
          <w:color w:val="000000"/>
          <w:sz w:val="28"/>
          <w:szCs w:val="28"/>
        </w:rPr>
        <w:t>angue da Aliança, que vai ser derramado por muitos, para perdão dos pecados.</w:t>
      </w:r>
    </w:p>
    <w:p w:rsidR="0067117F" w:rsidRPr="00C546F2" w:rsidRDefault="0067117F" w:rsidP="0067117F">
      <w:pPr>
        <w:spacing w:after="0"/>
        <w:jc w:val="both"/>
        <w:rPr>
          <w:rFonts w:cs="Arial"/>
          <w:color w:val="000000"/>
          <w:sz w:val="28"/>
          <w:szCs w:val="28"/>
        </w:rPr>
      </w:pP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Conta a Irmã Lúcia</w:t>
      </w: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</w:p>
    <w:p w:rsidR="0067117F" w:rsidRPr="00BB4B14" w:rsidRDefault="0067117F" w:rsidP="0067117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Pr="00BB4B14">
        <w:rPr>
          <w:sz w:val="28"/>
          <w:szCs w:val="28"/>
        </w:rPr>
        <w:t>Eu tinha pedido e obtido licenca das minhas superioras e do meu confessor para fazer a Hora de Adoração das onze à meia-noite de quintas para sextas-feiras.</w:t>
      </w:r>
    </w:p>
    <w:p w:rsidR="0067117F" w:rsidRPr="00BB4B14" w:rsidRDefault="0067117F" w:rsidP="0067117F">
      <w:pPr>
        <w:spacing w:after="0"/>
        <w:jc w:val="both"/>
        <w:rPr>
          <w:sz w:val="28"/>
          <w:szCs w:val="28"/>
        </w:rPr>
      </w:pPr>
      <w:r w:rsidRPr="00BB4B14">
        <w:rPr>
          <w:sz w:val="28"/>
          <w:szCs w:val="28"/>
        </w:rPr>
        <w:t>Estando uma noite só, ajoelhei-me junto à balaustrada, no meio da capela, a rezar, prostrada, as Orações do Anjo. Sentindo-me cansada, ergui-me e continuei a rezá-las com os braços em cruz. A única luz era a da lâmpada.</w:t>
      </w:r>
    </w:p>
    <w:p w:rsidR="0067117F" w:rsidRDefault="0067117F" w:rsidP="0067117F">
      <w:pPr>
        <w:spacing w:after="0"/>
        <w:jc w:val="both"/>
        <w:rPr>
          <w:sz w:val="28"/>
          <w:szCs w:val="28"/>
        </w:rPr>
      </w:pPr>
      <w:r w:rsidRPr="00BB4B14">
        <w:rPr>
          <w:sz w:val="28"/>
          <w:szCs w:val="28"/>
        </w:rPr>
        <w:t>De repente, iluminou-se toda a capela com uma luz sobrenatural e sobre o Altar apareceu uma Cruz de luz que chegava ao tecto. Em uma luz mais clara via-se, na parte superior da cruz, uma face de homem com corpo até à cintura, sobre o peito uma pomba também de luz e, pregado na cruz, o corpo de outro homem</w:t>
      </w:r>
      <w:r>
        <w:rPr>
          <w:sz w:val="28"/>
          <w:szCs w:val="28"/>
        </w:rPr>
        <w:t>. Um pouco abaixo da cinta, suspenso no ar, via-se um cálice e uma hóstia grande sobre a qual caíam algumas gotas de sangue que corriam pelas faces do Crucificado e de uma ferida do peito. Escorregando pela hóstia essas gotas caíam dentro do cálice.</w:t>
      </w:r>
    </w:p>
    <w:p w:rsidR="0067117F" w:rsidRPr="00BB4B14" w:rsidRDefault="0067117F" w:rsidP="0067117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Sob o braço direito da cruz estava Nossa Senhora (era Nossa Senhora de Fátima com o seu imaculado Coração na mão esquerda sem espadas ou rosas mas com uma coroa de espinhos e chamas). Sob o braço esquerdo, umas letras grandes, como se fossem de água cristalina que corresse para cima do altar, formavam estas palavras: Graça e Misericórdia”. </w:t>
      </w:r>
      <w:r>
        <w:rPr>
          <w:sz w:val="28"/>
          <w:szCs w:val="28"/>
        </w:rPr>
        <w:lastRenderedPageBreak/>
        <w:t>Compreendi que me era mostrado o mistério da Santíssima Trindade e recebi luzes sobre este mistério que me não é permitido revelar.</w:t>
      </w: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  <w:r w:rsidRPr="00AC2A20">
        <w:rPr>
          <w:b/>
          <w:sz w:val="28"/>
          <w:szCs w:val="28"/>
        </w:rPr>
        <w:t>Breve comentário</w:t>
      </w:r>
    </w:p>
    <w:p w:rsidR="0067117F" w:rsidRPr="00A0047C" w:rsidRDefault="0067117F" w:rsidP="0067117F">
      <w:pPr>
        <w:spacing w:after="0"/>
        <w:jc w:val="both"/>
        <w:rPr>
          <w:i/>
          <w:sz w:val="24"/>
          <w:szCs w:val="28"/>
        </w:rPr>
      </w:pPr>
      <w:r w:rsidRPr="00A0047C">
        <w:rPr>
          <w:sz w:val="28"/>
          <w:szCs w:val="28"/>
        </w:rPr>
        <w:t xml:space="preserve">“Na Eucaristia celebramos o Mistério do Amor Misericordioso de Deus que está no centro da espiritualidade </w:t>
      </w:r>
      <w:r w:rsidR="00417873">
        <w:rPr>
          <w:sz w:val="28"/>
          <w:szCs w:val="28"/>
        </w:rPr>
        <w:t>de Fátima e que procuramos na ad</w:t>
      </w:r>
      <w:r w:rsidR="00A84C96">
        <w:rPr>
          <w:sz w:val="28"/>
          <w:szCs w:val="28"/>
        </w:rPr>
        <w:t>oração eucarísti</w:t>
      </w:r>
      <w:r w:rsidRPr="00A0047C">
        <w:rPr>
          <w:sz w:val="28"/>
          <w:szCs w:val="28"/>
        </w:rPr>
        <w:t xml:space="preserve">ca e na comunhão reparadora, para, na união com Cristo, vivermos a orientação da nossa vida e renovar o sim da oferta de nós mesmo a favor dos outros </w:t>
      </w:r>
      <w:r w:rsidRPr="00A0047C">
        <w:rPr>
          <w:i/>
          <w:sz w:val="24"/>
          <w:szCs w:val="28"/>
        </w:rPr>
        <w:t>(D. António Marto)</w:t>
      </w: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</w:p>
    <w:p w:rsidR="0067117F" w:rsidRPr="005D74DB" w:rsidRDefault="0067117F" w:rsidP="0067117F">
      <w:pPr>
        <w:spacing w:after="0"/>
        <w:jc w:val="both"/>
        <w:rPr>
          <w:b/>
          <w:sz w:val="28"/>
          <w:szCs w:val="28"/>
        </w:rPr>
      </w:pPr>
      <w:r w:rsidRPr="005D74DB">
        <w:rPr>
          <w:b/>
          <w:sz w:val="28"/>
          <w:szCs w:val="28"/>
        </w:rPr>
        <w:t>Oração</w:t>
      </w:r>
    </w:p>
    <w:p w:rsidR="0067117F" w:rsidRDefault="0067117F" w:rsidP="0067117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Vamos rezar uma dezena (um Pai Nosso, dez Avé Marias e uma Glória) pedindo a Nossa Senhora que aumente em nós o amor a Jesus Eucaristia para O receber na comunhão e O adorar</w:t>
      </w: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</w:p>
    <w:p w:rsidR="0067117F" w:rsidRDefault="0067117F" w:rsidP="0067117F">
      <w:pPr>
        <w:spacing w:after="0"/>
        <w:jc w:val="both"/>
        <w:rPr>
          <w:b/>
          <w:sz w:val="28"/>
          <w:szCs w:val="28"/>
        </w:rPr>
      </w:pPr>
      <w:r w:rsidRPr="00373342">
        <w:rPr>
          <w:b/>
          <w:sz w:val="28"/>
          <w:szCs w:val="28"/>
        </w:rPr>
        <w:t xml:space="preserve">Cântico </w:t>
      </w:r>
      <w:r w:rsidRPr="00F976FE">
        <w:rPr>
          <w:i/>
          <w:sz w:val="26"/>
          <w:szCs w:val="26"/>
        </w:rPr>
        <w:t xml:space="preserve">(p. </w:t>
      </w:r>
      <w:r>
        <w:rPr>
          <w:i/>
          <w:sz w:val="26"/>
          <w:szCs w:val="26"/>
        </w:rPr>
        <w:t>A. Cartageno)</w:t>
      </w:r>
    </w:p>
    <w:p w:rsidR="0067117F" w:rsidRDefault="0067117F" w:rsidP="0067117F">
      <w:pPr>
        <w:spacing w:after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Bendito sejas Senhor, és o Pão que nos sacia</w:t>
      </w:r>
    </w:p>
    <w:p w:rsidR="0067117F" w:rsidRPr="00031564" w:rsidRDefault="0067117F" w:rsidP="0067117F">
      <w:pPr>
        <w:spacing w:after="0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Nós</w:t>
      </w:r>
      <w:proofErr w:type="gramEnd"/>
      <w:r>
        <w:rPr>
          <w:i/>
          <w:sz w:val="28"/>
          <w:szCs w:val="28"/>
        </w:rPr>
        <w:t xml:space="preserve"> Te adoramos, Jesus, nós Te adoramos, na Divina Eucaristia</w:t>
      </w:r>
    </w:p>
    <w:p w:rsidR="0004476D" w:rsidRDefault="0004476D"/>
    <w:sectPr w:rsidR="0004476D" w:rsidSect="000447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117F"/>
    <w:rsid w:val="0004476D"/>
    <w:rsid w:val="001D0F07"/>
    <w:rsid w:val="00417873"/>
    <w:rsid w:val="0067117F"/>
    <w:rsid w:val="00A84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1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1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671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2133</Characters>
  <Application>Microsoft Office Word</Application>
  <DocSecurity>0</DocSecurity>
  <Lines>17</Lines>
  <Paragraphs>5</Paragraphs>
  <ScaleCrop>false</ScaleCrop>
  <Company>...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2017-03-31T16:37:00Z</dcterms:created>
  <dcterms:modified xsi:type="dcterms:W3CDTF">2017-04-07T16:09:00Z</dcterms:modified>
</cp:coreProperties>
</file>