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EAB" w:rsidRPr="00264EAB" w:rsidRDefault="00264EAB" w:rsidP="00264EAB">
      <w:pPr>
        <w:spacing w:line="360" w:lineRule="auto"/>
        <w:jc w:val="center"/>
        <w:rPr>
          <w:rFonts w:asciiTheme="majorHAnsi" w:hAnsiTheme="majorHAnsi"/>
          <w:b/>
          <w:color w:val="17365D" w:themeColor="text2" w:themeShade="BF"/>
          <w:spacing w:val="-4"/>
          <w:sz w:val="40"/>
        </w:rPr>
      </w:pPr>
      <w:r w:rsidRPr="00264EAB">
        <w:rPr>
          <w:rFonts w:asciiTheme="majorHAnsi" w:hAnsiTheme="majorHAnsi"/>
          <w:b/>
          <w:color w:val="17365D" w:themeColor="text2" w:themeShade="BF"/>
          <w:spacing w:val="-4"/>
          <w:sz w:val="40"/>
        </w:rPr>
        <w:t>Carnaval – Entrudo: A apologia do rir</w:t>
      </w:r>
    </w:p>
    <w:p w:rsidR="00264EAB" w:rsidRPr="00264EAB" w:rsidRDefault="00264EAB" w:rsidP="00264EAB">
      <w:pPr>
        <w:spacing w:line="360" w:lineRule="auto"/>
        <w:ind w:firstLine="708"/>
        <w:jc w:val="both"/>
        <w:rPr>
          <w:rFonts w:asciiTheme="majorHAnsi" w:hAnsiTheme="majorHAnsi"/>
          <w:spacing w:val="-4"/>
        </w:rPr>
      </w:pPr>
      <w:r w:rsidRPr="00264EAB">
        <w:rPr>
          <w:rFonts w:asciiTheme="majorHAnsi" w:hAnsiTheme="majorHAnsi"/>
          <w:spacing w:val="-4"/>
        </w:rPr>
        <w:t xml:space="preserve">No carnaval, que coisa há-de ser objecto da nossa meditação, senão o riso? – </w:t>
      </w:r>
      <w:proofErr w:type="gramStart"/>
      <w:r w:rsidRPr="00264EAB">
        <w:rPr>
          <w:rFonts w:asciiTheme="majorHAnsi" w:hAnsiTheme="majorHAnsi"/>
          <w:spacing w:val="-4"/>
        </w:rPr>
        <w:t>desafia</w:t>
      </w:r>
      <w:proofErr w:type="gramEnd"/>
      <w:r w:rsidRPr="00264EAB">
        <w:rPr>
          <w:rFonts w:asciiTheme="majorHAnsi" w:hAnsiTheme="majorHAnsi"/>
          <w:spacing w:val="-4"/>
        </w:rPr>
        <w:t xml:space="preserve"> </w:t>
      </w:r>
      <w:proofErr w:type="spellStart"/>
      <w:r w:rsidRPr="00264EAB">
        <w:rPr>
          <w:rFonts w:asciiTheme="majorHAnsi" w:hAnsiTheme="majorHAnsi"/>
          <w:spacing w:val="-4"/>
        </w:rPr>
        <w:t>Karl</w:t>
      </w:r>
      <w:proofErr w:type="spellEnd"/>
      <w:r w:rsidRPr="00264EAB">
        <w:rPr>
          <w:rFonts w:asciiTheme="majorHAnsi" w:hAnsiTheme="majorHAnsi"/>
          <w:spacing w:val="-4"/>
        </w:rPr>
        <w:t xml:space="preserve"> </w:t>
      </w:r>
      <w:proofErr w:type="spellStart"/>
      <w:r w:rsidRPr="00264EAB">
        <w:rPr>
          <w:rFonts w:asciiTheme="majorHAnsi" w:hAnsiTheme="majorHAnsi"/>
          <w:spacing w:val="-4"/>
        </w:rPr>
        <w:t>Rahner</w:t>
      </w:r>
      <w:proofErr w:type="spellEnd"/>
      <w:r w:rsidRPr="00264EAB">
        <w:rPr>
          <w:rFonts w:asciiTheme="majorHAnsi" w:hAnsiTheme="majorHAnsi"/>
          <w:spacing w:val="-4"/>
        </w:rPr>
        <w:t xml:space="preserve">. Não é a alegria sublime e celeste que é fruto do Espírito Santo, nem também a alegria de que falam, doce e suavemente, «os homens de juízo», e produz efeitos severos e azedos, a euforia do homem inócuo, </w:t>
      </w:r>
      <w:proofErr w:type="spellStart"/>
      <w:r w:rsidRPr="00264EAB">
        <w:rPr>
          <w:rFonts w:asciiTheme="majorHAnsi" w:hAnsiTheme="majorHAnsi"/>
          <w:spacing w:val="-4"/>
        </w:rPr>
        <w:t>equânime</w:t>
      </w:r>
      <w:proofErr w:type="spellEnd"/>
      <w:r w:rsidRPr="00264EAB">
        <w:rPr>
          <w:rFonts w:asciiTheme="majorHAnsi" w:hAnsiTheme="majorHAnsi"/>
          <w:spacing w:val="-4"/>
        </w:rPr>
        <w:t>, mas vitalmente mesquinho. Não. É do riso, do verdadeiro que modula e nos abate e, em certas circunstâncias, nos leva a até às lágrimas. Riso que acompanha os chistes picantes ou insípidos, em que parecemos um pouco cândidos e pueris. Um riso que não é muito profundo e que a gente grave e, presumida da sua dignidade, toma a mal... É desse riso que falamos. Poder-se-á também meditar sobre ele? Sim e muito. É que também as coisas com graça são muito sérias… Será tal riso, como o concebemos, conveniente também ao homem espiritual? …</w:t>
      </w:r>
    </w:p>
    <w:p w:rsidR="00264EAB" w:rsidRPr="00264EAB" w:rsidRDefault="00264EAB" w:rsidP="00264EAB">
      <w:pPr>
        <w:spacing w:line="360" w:lineRule="auto"/>
        <w:ind w:firstLine="709"/>
        <w:jc w:val="both"/>
        <w:rPr>
          <w:rFonts w:asciiTheme="majorHAnsi" w:hAnsiTheme="majorHAnsi"/>
          <w:spacing w:val="-4"/>
        </w:rPr>
      </w:pPr>
      <w:r w:rsidRPr="00264EAB">
        <w:rPr>
          <w:rFonts w:asciiTheme="majorHAnsi" w:hAnsiTheme="majorHAnsi"/>
          <w:spacing w:val="-4"/>
        </w:rPr>
        <w:t>Seja-nos permitido uma apologia do riso. De repente, o riso dir-nos-á, rindo, coisas muito sérias. No livro mais pessimista da Sagrada Escritura, lemos: «Há um tempo para chorar e um tempo para rir; tempo para lamentar-se e tempo para dançar» (</w:t>
      </w:r>
      <w:proofErr w:type="spellStart"/>
      <w:r w:rsidRPr="00264EAB">
        <w:rPr>
          <w:rFonts w:asciiTheme="majorHAnsi" w:hAnsiTheme="majorHAnsi"/>
          <w:spacing w:val="-4"/>
        </w:rPr>
        <w:t>Ecl</w:t>
      </w:r>
      <w:proofErr w:type="spellEnd"/>
      <w:r w:rsidRPr="00264EAB">
        <w:rPr>
          <w:rFonts w:asciiTheme="majorHAnsi" w:hAnsiTheme="majorHAnsi"/>
          <w:spacing w:val="-4"/>
        </w:rPr>
        <w:t xml:space="preserve"> 3,4). Que tudo tem seu tempo, que o homem não tem nenhum lugar definitivo sobre a terra, nem tampouco um lugar seguro na vida interior do seu coração e do seu espírito. Que a vida significa mudança. Que, no fundo, seria renegar a condição de criatura pretender, como homem desta terra, ter sempre o mesmo estado de alma. Querer fabricar, numa mistura uniforme, a base de todas as virtudes e estados de alma que permanecesse, sempre e em todos os casos, justa. Que seria inumano, estóico, mas não cristão, escapar-se das tormentas da alma, do gozo que nos eleva aos infinitos e da tribulação que nos abate aos abismos, sob um firmamento sempre imutável de impassibilidade e carência de sensibilidade. Eis o sério de que nos fala o riso… Ai de vós! – </w:t>
      </w:r>
      <w:proofErr w:type="gramStart"/>
      <w:r w:rsidRPr="00264EAB">
        <w:rPr>
          <w:rFonts w:asciiTheme="majorHAnsi" w:hAnsiTheme="majorHAnsi"/>
          <w:spacing w:val="-4"/>
        </w:rPr>
        <w:t>diz</w:t>
      </w:r>
      <w:proofErr w:type="gramEnd"/>
      <w:r w:rsidRPr="00264EAB">
        <w:rPr>
          <w:rFonts w:asciiTheme="majorHAnsi" w:hAnsiTheme="majorHAnsi"/>
          <w:spacing w:val="-4"/>
        </w:rPr>
        <w:t xml:space="preserve"> o riso. Se quereis ser agora, neste tempo, o imutável, o eterno, não chegareis a ser senão o morto e o esgotado. Ri-te de mim – diz o riso… Ride algumas vezes, ride sem preocupações. Não temais um riso um pouco tonto, um pouco superficial. Tal superficialidade é mais adequada que uma atormentada melancolia, ditada apenas pela soberba espiritual, soberba que não pode aceitar ser um simples homem. Há verdadeiramente um tempo para rir. É lícito, pois, que aconteça, pois que também esse tempo foi criado por Deus. Eu, o riso, esse desvario pueril que dá cambalhotas e ri até às lágrimas, eu, fui criado por Deus… Deixai-me </w:t>
      </w:r>
      <w:r w:rsidRPr="00264EAB">
        <w:rPr>
          <w:rFonts w:asciiTheme="majorHAnsi" w:hAnsiTheme="majorHAnsi"/>
          <w:spacing w:val="-4"/>
        </w:rPr>
        <w:lastRenderedPageBreak/>
        <w:t>entrar na vossa vida. Não acontecerá nada, pois que tereis fartas ocasiões para chorar e entristecer-vos. Ride, pois esse riso é uma confissão de que sois homens. Confissão que, em si mesma, é o começo da confissão de Deus. Pois como é possível um homem confessar Deus, a não ser confessando que, na sua vida e pela sua vida, não é Deus, mas uma criatura que tem os seus tempos, dos quais um não é o outro? O riso é um louvor a Deus porque concede que os homens sejam homens.</w:t>
      </w:r>
    </w:p>
    <w:p w:rsidR="00264EAB" w:rsidRPr="00264EAB" w:rsidRDefault="00264EAB" w:rsidP="00264EAB">
      <w:pPr>
        <w:spacing w:line="360" w:lineRule="auto"/>
        <w:ind w:firstLine="709"/>
        <w:jc w:val="both"/>
        <w:rPr>
          <w:rFonts w:asciiTheme="majorHAnsi" w:hAnsiTheme="majorHAnsi"/>
          <w:spacing w:val="-4"/>
        </w:rPr>
      </w:pPr>
      <w:r w:rsidRPr="00264EAB">
        <w:rPr>
          <w:rFonts w:asciiTheme="majorHAnsi" w:hAnsiTheme="majorHAnsi"/>
          <w:spacing w:val="-4"/>
        </w:rPr>
        <w:t>Mas este riso é algo mais… Falamos de um riso que se desprende e que brota de um coração infantil e sereno. Só pode acontecer em quem não é «descrente», mas um daqueles que, como Cristo (</w:t>
      </w:r>
      <w:proofErr w:type="spellStart"/>
      <w:r w:rsidRPr="00264EAB">
        <w:rPr>
          <w:rFonts w:asciiTheme="majorHAnsi" w:hAnsiTheme="majorHAnsi"/>
          <w:spacing w:val="-4"/>
        </w:rPr>
        <w:t>He</w:t>
      </w:r>
      <w:proofErr w:type="spellEnd"/>
      <w:r w:rsidRPr="00264EAB">
        <w:rPr>
          <w:rFonts w:asciiTheme="majorHAnsi" w:hAnsiTheme="majorHAnsi"/>
          <w:spacing w:val="-4"/>
        </w:rPr>
        <w:t xml:space="preserve"> 4, 15: </w:t>
      </w:r>
      <w:proofErr w:type="spellStart"/>
      <w:r w:rsidRPr="00264EAB">
        <w:rPr>
          <w:rFonts w:asciiTheme="majorHAnsi" w:hAnsiTheme="majorHAnsi"/>
          <w:spacing w:val="-4"/>
        </w:rPr>
        <w:t>cf</w:t>
      </w:r>
      <w:proofErr w:type="spellEnd"/>
      <w:r w:rsidRPr="00264EAB">
        <w:rPr>
          <w:rFonts w:asciiTheme="majorHAnsi" w:hAnsiTheme="majorHAnsi"/>
          <w:spacing w:val="-4"/>
        </w:rPr>
        <w:t xml:space="preserve"> 1 </w:t>
      </w:r>
      <w:proofErr w:type="spellStart"/>
      <w:r w:rsidRPr="00264EAB">
        <w:rPr>
          <w:rFonts w:asciiTheme="majorHAnsi" w:hAnsiTheme="majorHAnsi"/>
          <w:spacing w:val="-4"/>
        </w:rPr>
        <w:t>Pe</w:t>
      </w:r>
      <w:proofErr w:type="spellEnd"/>
      <w:r w:rsidRPr="00264EAB">
        <w:rPr>
          <w:rFonts w:asciiTheme="majorHAnsi" w:hAnsiTheme="majorHAnsi"/>
          <w:spacing w:val="-4"/>
        </w:rPr>
        <w:t xml:space="preserve"> 3, 8), têm, por amor a todos e a cada um em particular, «simpatia» livre, aberta que permite adoptar e ver tudo como é: o grande, grande; o pequeno, pequeno; o sério, seriamente; o jocoso, alegremente… Contudo, só é capaz disso quem não está cheio de si mesmo, mas é livre e, como Cristo, se pode «compadecer» com todos. Aquele que sente, por todos e cada um, essa secreta simpatia na qual e perante a qual cada um se consegue expressar individualmente. Isto possui apenas aquele que ama. E assim o rir-se é sinal de amor… </w:t>
      </w:r>
    </w:p>
    <w:p w:rsidR="00264EAB" w:rsidRPr="00264EAB" w:rsidRDefault="00264EAB" w:rsidP="00264EAB">
      <w:pPr>
        <w:spacing w:line="360" w:lineRule="auto"/>
        <w:ind w:firstLine="709"/>
        <w:jc w:val="both"/>
        <w:rPr>
          <w:rFonts w:asciiTheme="majorHAnsi" w:hAnsiTheme="majorHAnsi"/>
          <w:spacing w:val="-4"/>
        </w:rPr>
      </w:pPr>
      <w:r w:rsidRPr="00264EAB">
        <w:rPr>
          <w:rFonts w:asciiTheme="majorHAnsi" w:hAnsiTheme="majorHAnsi"/>
          <w:spacing w:val="-4"/>
        </w:rPr>
        <w:t xml:space="preserve">Todavia este riso inocente dos filhos de Deus é algo mais… No livro da Sabedoria (4, 18), se diz dos maus que o Senhor rir-se-á deles. Deus ri o riso do leviano, do convencido, do insolente, o riso da soberania divina sobre toda a miserável confusão de uma história do mundo sombria de dor e vulgar. Deus ri. O nosso Deus ri. Ri descontraído. Poder-se-á dizer matreiro e tranquilo. Ri compassivo e consciente, como que se alegrando do espectáculo transbordante de lágrimas desta terra. Pode fazê-lo, pois que Ele também chorou connosco, triste até à morte e sentindo-se desamparado por Deus… </w:t>
      </w:r>
    </w:p>
    <w:p w:rsidR="00264EAB" w:rsidRPr="00264EAB" w:rsidRDefault="00264EAB" w:rsidP="00264EAB">
      <w:pPr>
        <w:spacing w:line="360" w:lineRule="auto"/>
        <w:ind w:firstLine="709"/>
        <w:jc w:val="both"/>
        <w:rPr>
          <w:rFonts w:asciiTheme="majorHAnsi" w:hAnsiTheme="majorHAnsi"/>
          <w:spacing w:val="-4"/>
        </w:rPr>
      </w:pPr>
      <w:r w:rsidRPr="00264EAB">
        <w:rPr>
          <w:rFonts w:asciiTheme="majorHAnsi" w:hAnsiTheme="majorHAnsi"/>
          <w:spacing w:val="-4"/>
        </w:rPr>
        <w:t xml:space="preserve">Contudo, este riso inocente do coração amante é ainda algo mais. Nas bem-aventuranças de S. Lucas (6, 21) está escrito: Bem-aventurados os que chorais agora por que haveis de rir. Certamente que é um riso prometido aos que choram, que levam a cruz, que são odiados e perseguidos por causa do Filho do homem. Porém é-lhes prometido o riso como prémio… Um rir, não apenas uma suave felicidade, um júbilo ou uma alegria que faça brotar do coração lágrimas de satisfação exultante. Tudo isto também. Mas também o riso. Não só serão </w:t>
      </w:r>
      <w:proofErr w:type="gramStart"/>
      <w:r w:rsidRPr="00264EAB">
        <w:rPr>
          <w:rFonts w:asciiTheme="majorHAnsi" w:hAnsiTheme="majorHAnsi"/>
          <w:spacing w:val="-4"/>
        </w:rPr>
        <w:t>enxugadas</w:t>
      </w:r>
      <w:proofErr w:type="gramEnd"/>
      <w:r w:rsidRPr="00264EAB">
        <w:rPr>
          <w:rFonts w:asciiTheme="majorHAnsi" w:hAnsiTheme="majorHAnsi"/>
          <w:spacing w:val="-4"/>
        </w:rPr>
        <w:t xml:space="preserve"> as lágrimas e o nosso pobre coração será inundado até à embriaguez de uma grande alegria que nos leva a crer na alegria eterna. Não, riremos. Riremos como Aquele que mora nos céus, riremos como se prediz no salmo 52 (v. 8) para o justo.</w:t>
      </w:r>
    </w:p>
    <w:p w:rsidR="00264EAB" w:rsidRPr="00264EAB" w:rsidRDefault="00264EAB" w:rsidP="00264EAB">
      <w:pPr>
        <w:spacing w:line="360" w:lineRule="auto"/>
        <w:jc w:val="right"/>
        <w:rPr>
          <w:rFonts w:asciiTheme="majorHAnsi" w:hAnsiTheme="majorHAnsi"/>
          <w:i/>
          <w:sz w:val="20"/>
        </w:rPr>
      </w:pPr>
      <w:r w:rsidRPr="00264EAB">
        <w:rPr>
          <w:rFonts w:asciiTheme="majorHAnsi" w:hAnsiTheme="majorHAnsi"/>
          <w:sz w:val="20"/>
        </w:rPr>
        <w:lastRenderedPageBreak/>
        <w:t xml:space="preserve">(de </w:t>
      </w:r>
      <w:proofErr w:type="spellStart"/>
      <w:r w:rsidRPr="00264EAB">
        <w:rPr>
          <w:rFonts w:asciiTheme="majorHAnsi" w:hAnsiTheme="majorHAnsi"/>
          <w:sz w:val="20"/>
        </w:rPr>
        <w:t>Karl</w:t>
      </w:r>
      <w:proofErr w:type="spellEnd"/>
      <w:r w:rsidRPr="00264EAB">
        <w:rPr>
          <w:rFonts w:asciiTheme="majorHAnsi" w:hAnsiTheme="majorHAnsi"/>
          <w:sz w:val="20"/>
        </w:rPr>
        <w:t xml:space="preserve"> </w:t>
      </w:r>
      <w:proofErr w:type="spellStart"/>
      <w:r w:rsidRPr="00264EAB">
        <w:rPr>
          <w:rFonts w:asciiTheme="majorHAnsi" w:hAnsiTheme="majorHAnsi"/>
          <w:sz w:val="20"/>
        </w:rPr>
        <w:t>Rhaner</w:t>
      </w:r>
      <w:proofErr w:type="spellEnd"/>
      <w:r w:rsidRPr="00264EAB">
        <w:rPr>
          <w:rFonts w:asciiTheme="majorHAnsi" w:hAnsiTheme="majorHAnsi"/>
          <w:sz w:val="20"/>
        </w:rPr>
        <w:t xml:space="preserve">, </w:t>
      </w:r>
      <w:proofErr w:type="spellStart"/>
      <w:r w:rsidRPr="00264EAB">
        <w:rPr>
          <w:rFonts w:asciiTheme="majorHAnsi" w:hAnsiTheme="majorHAnsi"/>
          <w:i/>
          <w:sz w:val="20"/>
        </w:rPr>
        <w:t>Kleines</w:t>
      </w:r>
      <w:proofErr w:type="spellEnd"/>
      <w:r w:rsidRPr="00264EAB">
        <w:rPr>
          <w:rFonts w:asciiTheme="majorHAnsi" w:hAnsiTheme="majorHAnsi"/>
          <w:i/>
          <w:sz w:val="20"/>
        </w:rPr>
        <w:t xml:space="preserve"> </w:t>
      </w:r>
      <w:proofErr w:type="spellStart"/>
      <w:r w:rsidRPr="00264EAB">
        <w:rPr>
          <w:rFonts w:asciiTheme="majorHAnsi" w:hAnsiTheme="majorHAnsi"/>
          <w:i/>
          <w:sz w:val="20"/>
        </w:rPr>
        <w:t>Kirchenjahr</w:t>
      </w:r>
      <w:proofErr w:type="spellEnd"/>
      <w:r w:rsidRPr="00264EAB">
        <w:rPr>
          <w:rFonts w:asciiTheme="majorHAnsi" w:hAnsiTheme="majorHAnsi"/>
          <w:i/>
          <w:sz w:val="20"/>
        </w:rPr>
        <w:t>,</w:t>
      </w:r>
      <w:r w:rsidRPr="00264EAB">
        <w:rPr>
          <w:rFonts w:asciiTheme="majorHAnsi" w:hAnsiTheme="majorHAnsi"/>
          <w:sz w:val="20"/>
        </w:rPr>
        <w:t xml:space="preserve"> 1954 – transcrito na </w:t>
      </w:r>
      <w:r w:rsidRPr="00264EAB">
        <w:rPr>
          <w:rFonts w:asciiTheme="majorHAnsi" w:hAnsiTheme="majorHAnsi"/>
          <w:i/>
          <w:sz w:val="20"/>
        </w:rPr>
        <w:t xml:space="preserve">Voz Portucalense </w:t>
      </w:r>
      <w:r w:rsidRPr="00264EAB">
        <w:rPr>
          <w:rFonts w:asciiTheme="majorHAnsi" w:hAnsiTheme="majorHAnsi"/>
          <w:sz w:val="20"/>
        </w:rPr>
        <w:t>de 23/02/2011)</w:t>
      </w:r>
    </w:p>
    <w:sectPr w:rsidR="00264EAB" w:rsidRPr="00264EAB" w:rsidSect="00B34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hyphenationZone w:val="425"/>
  <w:characterSpacingControl w:val="doNotCompress"/>
  <w:compat/>
  <w:rsids>
    <w:rsidRoot w:val="00264EAB"/>
    <w:rsid w:val="000B6412"/>
    <w:rsid w:val="001851F8"/>
    <w:rsid w:val="001E1D1A"/>
    <w:rsid w:val="00264EAB"/>
    <w:rsid w:val="0047338D"/>
    <w:rsid w:val="005844AC"/>
    <w:rsid w:val="005B317B"/>
    <w:rsid w:val="0060639A"/>
    <w:rsid w:val="00606EF0"/>
    <w:rsid w:val="00774D09"/>
    <w:rsid w:val="008C5086"/>
    <w:rsid w:val="00944BA3"/>
    <w:rsid w:val="00B34AE1"/>
    <w:rsid w:val="00BA711D"/>
    <w:rsid w:val="00D03D0E"/>
    <w:rsid w:val="00EA6F1A"/>
    <w:rsid w:val="00F3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808</Words>
  <Characters>4365</Characters>
  <Application>Microsoft Office Word</Application>
  <DocSecurity>0</DocSecurity>
  <Lines>36</Lines>
  <Paragraphs>10</Paragraphs>
  <ScaleCrop>false</ScaleCrop>
  <Company>Hewlett-Packard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</dc:creator>
  <cp:lastModifiedBy>Rodolfo</cp:lastModifiedBy>
  <cp:revision>1</cp:revision>
  <dcterms:created xsi:type="dcterms:W3CDTF">2011-03-04T08:24:00Z</dcterms:created>
  <dcterms:modified xsi:type="dcterms:W3CDTF">2011-03-04T08:27:00Z</dcterms:modified>
</cp:coreProperties>
</file>