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A64" w:rsidRPr="00916A64" w:rsidRDefault="00916A64" w:rsidP="00E27E46">
      <w:pPr>
        <w:shd w:val="clear" w:color="auto" w:fill="FFFFFF"/>
        <w:spacing w:after="120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764BBA">
        <w:rPr>
          <w:rFonts w:eastAsia="Times New Roman" w:cstheme="minorHAnsi"/>
          <w:color w:val="000000"/>
          <w:sz w:val="28"/>
          <w:szCs w:val="28"/>
          <w:lang w:eastAsia="pt-PT"/>
        </w:rPr>
        <w:t>PAPA LEÃO XIV</w:t>
      </w:r>
    </w:p>
    <w:p w:rsidR="00916A64" w:rsidRPr="00916A64" w:rsidRDefault="00916A64" w:rsidP="00E27E46">
      <w:pPr>
        <w:shd w:val="clear" w:color="auto" w:fill="FFFFFF"/>
        <w:spacing w:after="120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764BBA">
        <w:rPr>
          <w:rFonts w:eastAsia="Times New Roman" w:cstheme="minorHAnsi"/>
          <w:b/>
          <w:bCs/>
          <w:i/>
          <w:iCs/>
          <w:color w:val="663300"/>
          <w:sz w:val="28"/>
          <w:szCs w:val="28"/>
          <w:lang w:eastAsia="pt-PT"/>
        </w:rPr>
        <w:t>AUDIÊNCIA GERAL</w:t>
      </w:r>
    </w:p>
    <w:p w:rsidR="00916A64" w:rsidRPr="00916A64" w:rsidRDefault="00916A64" w:rsidP="00E27E46">
      <w:pPr>
        <w:shd w:val="clear" w:color="auto" w:fill="FFFFFF"/>
        <w:spacing w:after="120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764BBA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Praça de São Pedro</w:t>
      </w:r>
      <w:r w:rsidRPr="00916A64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br/>
      </w:r>
      <w:r w:rsidRPr="00764BBA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Quarta-feira, 11 de junho de 2025</w:t>
      </w:r>
    </w:p>
    <w:p w:rsidR="00916A64" w:rsidRPr="00916A64" w:rsidRDefault="00916A64" w:rsidP="00764BBA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764BBA"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  <w:t xml:space="preserve">Ciclo de </w:t>
      </w:r>
      <w:proofErr w:type="gramStart"/>
      <w:r w:rsidRPr="00764BBA"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  <w:t>Catequese –</w:t>
      </w:r>
      <w:proofErr w:type="gramEnd"/>
      <w:r w:rsidRPr="00764BBA"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  <w:t xml:space="preserve"> Jubileu 2025. Jesus Cristo Nossa Esperança. II. A vida de Jesus. As curas </w:t>
      </w:r>
      <w:r w:rsidRPr="00764BBA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 xml:space="preserve">9. </w:t>
      </w:r>
      <w:proofErr w:type="spellStart"/>
      <w:r w:rsidRPr="00764BBA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>Bartimeu</w:t>
      </w:r>
      <w:proofErr w:type="spellEnd"/>
      <w:r w:rsidRPr="00764BBA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>. “Tem coragem, levanta-te! Ele chama-te.” (</w:t>
      </w:r>
      <w:proofErr w:type="spellStart"/>
      <w:r w:rsidRPr="00764BBA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>Mc</w:t>
      </w:r>
      <w:proofErr w:type="spellEnd"/>
      <w:r w:rsidRPr="00764BBA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 xml:space="preserve"> 10,49)</w:t>
      </w:r>
    </w:p>
    <w:p w:rsidR="00916A64" w:rsidRPr="00916A64" w:rsidRDefault="00916A64" w:rsidP="00764BBA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916A64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Estimados irmãos e irmãs!</w:t>
      </w:r>
    </w:p>
    <w:p w:rsidR="00916A64" w:rsidRPr="00916A64" w:rsidRDefault="00916A64" w:rsidP="00764BBA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Com esta catequese, gostaria de orientar o nosso olhar para outro aspeto essencial da vida de Jesus: ou seja, as suas </w:t>
      </w:r>
      <w:r w:rsidRPr="00916A64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curas</w:t>
      </w:r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. Por isso, convido-vos a colocar diante do Coração de Cristo as vossas partes mais dolorosas ou frágeis, aqueles lugares da vossa vida onde vos sentis parados e bloqueados. Peçamos ao Senhor com confiança que ouça o nosso grito e nos cure!</w:t>
      </w:r>
    </w:p>
    <w:p w:rsidR="00916A64" w:rsidRPr="00916A64" w:rsidRDefault="00916A64" w:rsidP="00764BBA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O personagem que nos acompanha nesta reflexão ajuda-nos a compreender que nunca devemos abandonar a esperança, mesmo quando nos sentimos perdidos. Trata-se de </w:t>
      </w:r>
      <w:proofErr w:type="spellStart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Bartimeu</w:t>
      </w:r>
      <w:proofErr w:type="spellEnd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, cego e mendigo, que Jesus encontrou em Jericó (cf. </w:t>
      </w:r>
      <w:proofErr w:type="spellStart"/>
      <w:r w:rsidRPr="00916A64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Mc</w:t>
      </w:r>
      <w:proofErr w:type="spellEnd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 10, 40-52). O lugar é significativo: Jesus está a caminho de Jerusalém, mas inicia a sua viagem, por assim dizer, a partir do “submundo” de Jericó, uma cidade abaixo do nível do mar. Com efeito, com a sua morte, Jesus foi recuperar aquele Adão que caiu em baixo e que representa cada um de nós.</w:t>
      </w:r>
    </w:p>
    <w:p w:rsidR="00916A64" w:rsidRPr="00916A64" w:rsidRDefault="00916A64" w:rsidP="00764BBA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proofErr w:type="spellStart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Bartimeu</w:t>
      </w:r>
      <w:proofErr w:type="spellEnd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significa “filho de Timeu”: descreve aquele homem através de uma relação, mas está dramaticamente só. No entanto, este nome poderia significar também “filho da honra”, ou “da admiração”, exatamente o oposto da situação em que se encontra (é a interpretação dada também por Agostinho em </w:t>
      </w:r>
      <w:r w:rsidRPr="00916A64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O consenso dos evangelistas</w:t>
      </w:r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, 2, 65, 125: </w:t>
      </w:r>
      <w:r w:rsidRPr="00916A64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PL</w:t>
      </w:r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 34, 1138). E dado que o nome é tão importante na cultura judaica, significa que </w:t>
      </w:r>
      <w:proofErr w:type="spellStart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Bartimeu</w:t>
      </w:r>
      <w:proofErr w:type="spellEnd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não consegue viver o que é chamado a ser.</w:t>
      </w:r>
    </w:p>
    <w:p w:rsidR="00916A64" w:rsidRPr="00916A64" w:rsidRDefault="00916A64" w:rsidP="00764BBA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Além disso, contrariamente ao grande movimento de pessoas que caminham atrás de Jesus, </w:t>
      </w:r>
      <w:proofErr w:type="spellStart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Bartimeu</w:t>
      </w:r>
      <w:proofErr w:type="spellEnd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está parado. O evangelista diz que está sentado ao longo da estrada e, portanto, que precisa de alguém que o ponha de pé e o ajude a retomar o caminho.</w:t>
      </w:r>
    </w:p>
    <w:p w:rsidR="00916A64" w:rsidRPr="00916A64" w:rsidRDefault="00916A64" w:rsidP="00764BBA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O que podemos fazer quando nos encontramos numa situação que parece sem saída? </w:t>
      </w:r>
      <w:proofErr w:type="spellStart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Bartimeu</w:t>
      </w:r>
      <w:proofErr w:type="spellEnd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ensina-nos a apelar aos recursos que temos em nós e que fazem parte de nós. Ele é um mendigo, sabe pedir, aliás consegue gritar! Se desejas realmente algo, fazes tudo para o poder alcançar, até quando os outros te censuram, te humilham e te dizem para desistir. Se o desejas realmente, continua a gritar!</w:t>
      </w:r>
    </w:p>
    <w:p w:rsidR="00916A64" w:rsidRPr="00916A64" w:rsidRDefault="00916A64" w:rsidP="00764BBA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O grito de </w:t>
      </w:r>
      <w:proofErr w:type="spellStart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Bartimeu</w:t>
      </w:r>
      <w:proofErr w:type="spellEnd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, descrito no Evangelho de Marcos - «Filho de David, Jesus, tende piedade de mim!» (v. 47) - tornou-se uma oração bem conhecida na tradição oriental, que também nós podemos utilizar: «Senhor Jesus Cristo, Filho de Deus, tende piedade de mim, pecador!».</w:t>
      </w:r>
    </w:p>
    <w:p w:rsidR="00916A64" w:rsidRPr="00916A64" w:rsidRDefault="00916A64" w:rsidP="00764BBA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proofErr w:type="spellStart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Bartimeu</w:t>
      </w:r>
      <w:proofErr w:type="spellEnd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é cego, mas paradoxalmente vê melhor do que os outros e reconhece quem é Jesus! Perante o seu grito, Jesus detém-se e chama-o (cf. v. 49), pois não há grito que Deus não ouça, até quando não estamos conscientes de nos dirigirmos a Ele (cf. </w:t>
      </w:r>
      <w:r w:rsidRPr="00916A64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Ex</w:t>
      </w:r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 2, 23). Parece estranho que, diante de um cego, Jesus não vá imediatamente ter com ele; contudo, se </w:t>
      </w:r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lastRenderedPageBreak/>
        <w:t xml:space="preserve">pensarmos bem, é o modo de reativar a vida de </w:t>
      </w:r>
      <w:proofErr w:type="spellStart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Bartimeu</w:t>
      </w:r>
      <w:proofErr w:type="spellEnd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: impele-o a levantar-se, confia na sua possibilidade de caminhar. Aquele homem pode voltar a pôr-se de pé, pode ressurgir das suas situações de morte. Mas para o fazer deve realizar um gesto muito significativo: deve abandonar o seu manto (cf. v. 50)!</w:t>
      </w:r>
    </w:p>
    <w:p w:rsidR="00916A64" w:rsidRPr="00916A64" w:rsidRDefault="00916A64" w:rsidP="00764BBA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Para um mendigo, o manto é tudo: é a segurança, é a casa, é a defesa que o protege. Até a lei tutelava o manto do mendigo e impunha que fosse devolvido à noite, se tivesse sido penhorado (cf. </w:t>
      </w:r>
      <w:r w:rsidRPr="00916A64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Ex</w:t>
      </w:r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 22, 25). No entanto, muitas vezes o que nos bloqueia são precisamente as nossas aparentes seguranças, aquilo que </w:t>
      </w:r>
      <w:proofErr w:type="gramStart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vestimos</w:t>
      </w:r>
      <w:proofErr w:type="gramEnd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</w:t>
      </w:r>
      <w:proofErr w:type="gramStart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para</w:t>
      </w:r>
      <w:proofErr w:type="gramEnd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nos defendermos e que, pelo contrário, nos impede de caminhar. Para ir ao encontro de Jesus e para se deixar curar, </w:t>
      </w:r>
      <w:proofErr w:type="spellStart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Bartimeu</w:t>
      </w:r>
      <w:proofErr w:type="spellEnd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deve expor-se a Ele em toda a sua vulnerabilidade. Esta é a passagem fundamental para qualquer caminho de cura.</w:t>
      </w:r>
    </w:p>
    <w:p w:rsidR="00916A64" w:rsidRPr="00916A64" w:rsidRDefault="00916A64" w:rsidP="00764BBA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Até a pergunta que Jesus lhe dirige parece estranha: «Que queres que eu te faça?» (v. 51). Mas, na realidade, não é óbvio que queiramos ser curados das nossas doenças, às vezes preferimos ficar parados para não assumir responsabilidades. A resposta de </w:t>
      </w:r>
      <w:proofErr w:type="spellStart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Bartimeu</w:t>
      </w:r>
      <w:proofErr w:type="spellEnd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é profunda: utiliza o verbo </w:t>
      </w:r>
      <w:proofErr w:type="spellStart"/>
      <w:r w:rsidRPr="00916A64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anablepein</w:t>
      </w:r>
      <w:proofErr w:type="spellEnd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, que pode significar “ver de novo”, mas que poderíamos traduzir também como “elevar o olhar”. Com efeito, </w:t>
      </w:r>
      <w:proofErr w:type="spellStart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Bartimeu</w:t>
      </w:r>
      <w:proofErr w:type="spellEnd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não só quer voltar a ver, mas também quer recuperar a sua dignidade! Para elevar o olhar, é preciso levantar a cabeça. Às vezes, as pessoas estão bloqueadas porque a vida as humilhou e só desejam reencontrar o seu valor.</w:t>
      </w:r>
    </w:p>
    <w:p w:rsidR="00916A64" w:rsidRPr="00916A64" w:rsidRDefault="00916A64" w:rsidP="00764BBA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O que salva </w:t>
      </w:r>
      <w:proofErr w:type="spellStart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Bartimeu</w:t>
      </w:r>
      <w:proofErr w:type="spellEnd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, e cada um de nós</w:t>
      </w:r>
      <w:proofErr w:type="gramStart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,</w:t>
      </w:r>
      <w:proofErr w:type="gramEnd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é a fé. Jesus cura-nos para podermos ser livres. Ele não convida </w:t>
      </w:r>
      <w:proofErr w:type="spellStart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Bartimeu</w:t>
      </w:r>
      <w:proofErr w:type="spellEnd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a segui-lo, mas diz-lhe que ande, que se ponha novamente a caminho (cf. v. 52). Mas Marcos conclui a narração, referindo que </w:t>
      </w:r>
      <w:proofErr w:type="spellStart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Bartimeu</w:t>
      </w:r>
      <w:proofErr w:type="spellEnd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começou a seguir Jesus: escolheu livremente seguir aquele que é o Caminho!</w:t>
      </w:r>
    </w:p>
    <w:p w:rsidR="00916A64" w:rsidRPr="00916A64" w:rsidRDefault="00916A64" w:rsidP="00764BBA">
      <w:pPr>
        <w:shd w:val="clear" w:color="auto" w:fill="FFFFFF"/>
        <w:spacing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Caros irmãos e irmãs</w:t>
      </w:r>
      <w:proofErr w:type="gramStart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>,</w:t>
      </w:r>
      <w:proofErr w:type="gramEnd"/>
      <w:r w:rsidRPr="00916A64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levemos com confiança a Jesus as nossas enfermidades e também as dos nossos entes queridos; levemos a dor de quantos se sentem perdidos e sem saída. Clamemos também por eles, certos de que o Senhor nos ouvirá e se deterá.</w:t>
      </w:r>
    </w:p>
    <w:p w:rsidR="00BC3F0F" w:rsidRPr="00764BBA" w:rsidRDefault="00BC3F0F" w:rsidP="00764BBA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sectPr w:rsidR="00BC3F0F" w:rsidRPr="00764BBA" w:rsidSect="00E27E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16A64"/>
    <w:rsid w:val="0051016B"/>
    <w:rsid w:val="00764BBA"/>
    <w:rsid w:val="00916A64"/>
    <w:rsid w:val="00BC3F0F"/>
    <w:rsid w:val="00E27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F0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16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916A64"/>
  </w:style>
  <w:style w:type="character" w:customStyle="1" w:styleId="title-1-color">
    <w:name w:val="title-1-color"/>
    <w:basedOn w:val="Tipodeletrapredefinidodopargrafo"/>
    <w:rsid w:val="00916A64"/>
  </w:style>
  <w:style w:type="character" w:styleId="Hiperligao">
    <w:name w:val="Hyperlink"/>
    <w:basedOn w:val="Tipodeletrapredefinidodopargrafo"/>
    <w:uiPriority w:val="99"/>
    <w:semiHidden/>
    <w:unhideWhenUsed/>
    <w:rsid w:val="00916A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5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5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2780</TotalTime>
  <Pages>2</Pages>
  <Words>774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3</cp:revision>
  <dcterms:created xsi:type="dcterms:W3CDTF">2025-06-30T17:17:00Z</dcterms:created>
  <dcterms:modified xsi:type="dcterms:W3CDTF">2025-07-02T15:37:00Z</dcterms:modified>
</cp:coreProperties>
</file>