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48B" w:rsidRPr="0069048B" w:rsidRDefault="0069048B" w:rsidP="0069048B">
      <w:pPr>
        <w:pStyle w:val="NormalWeb"/>
        <w:shd w:val="clear" w:color="auto" w:fill="FFFFFF"/>
        <w:jc w:val="center"/>
        <w:rPr>
          <w:rStyle w:val="color-text"/>
          <w:rFonts w:asciiTheme="minorHAnsi" w:hAnsiTheme="minorHAnsi" w:cstheme="minorHAnsi"/>
          <w:b/>
          <w:bCs/>
          <w:sz w:val="32"/>
          <w:szCs w:val="32"/>
        </w:rPr>
      </w:pPr>
      <w:r w:rsidRPr="0069048B">
        <w:rPr>
          <w:rStyle w:val="Forte"/>
          <w:rFonts w:asciiTheme="minorHAnsi" w:hAnsiTheme="minorHAnsi" w:cstheme="minorHAnsi"/>
          <w:sz w:val="32"/>
          <w:szCs w:val="32"/>
          <w:shd w:val="clear" w:color="auto" w:fill="FFFFFF"/>
        </w:rPr>
        <w:t>PAPA Leão XIV</w:t>
      </w:r>
      <w:r w:rsidRPr="0069048B">
        <w:rPr>
          <w:rFonts w:asciiTheme="minorHAnsi" w:hAnsiTheme="minorHAnsi" w:cstheme="minorHAnsi"/>
          <w:sz w:val="32"/>
          <w:szCs w:val="32"/>
        </w:rPr>
        <w:br/>
      </w:r>
      <w:r w:rsidRPr="0069048B">
        <w:rPr>
          <w:rStyle w:val="Forte"/>
          <w:rFonts w:asciiTheme="minorHAnsi" w:hAnsiTheme="minorHAnsi" w:cstheme="minorHAnsi"/>
          <w:sz w:val="32"/>
          <w:szCs w:val="32"/>
          <w:shd w:val="clear" w:color="auto" w:fill="FFFFFF"/>
        </w:rPr>
        <w:t>AUDIÊNCIA GERAL</w:t>
      </w:r>
      <w:r w:rsidRPr="0069048B">
        <w:rPr>
          <w:rFonts w:asciiTheme="minorHAnsi" w:hAnsiTheme="minorHAnsi" w:cstheme="minorHAnsi"/>
          <w:b/>
          <w:bCs/>
          <w:sz w:val="32"/>
          <w:szCs w:val="32"/>
          <w:shd w:val="clear" w:color="auto" w:fill="FFFFFF"/>
        </w:rPr>
        <w:br/>
      </w:r>
      <w:r w:rsidRPr="0069048B">
        <w:rPr>
          <w:rStyle w:val="nfase"/>
          <w:rFonts w:asciiTheme="minorHAnsi" w:hAnsiTheme="minorHAnsi" w:cstheme="minorHAnsi"/>
          <w:sz w:val="32"/>
          <w:szCs w:val="32"/>
          <w:shd w:val="clear" w:color="auto" w:fill="FFFFFF"/>
        </w:rPr>
        <w:t>Praça de São Pedro</w:t>
      </w:r>
      <w:r w:rsidRPr="0069048B">
        <w:rPr>
          <w:rFonts w:asciiTheme="minorHAnsi" w:hAnsiTheme="minorHAnsi" w:cstheme="minorHAnsi"/>
          <w:sz w:val="32"/>
          <w:szCs w:val="32"/>
        </w:rPr>
        <w:br/>
      </w:r>
      <w:r w:rsidRPr="0069048B">
        <w:rPr>
          <w:rStyle w:val="nfase"/>
          <w:rFonts w:asciiTheme="minorHAnsi" w:hAnsiTheme="minorHAnsi" w:cstheme="minorHAnsi"/>
          <w:sz w:val="32"/>
          <w:szCs w:val="32"/>
          <w:shd w:val="clear" w:color="auto" w:fill="FFFFFF"/>
        </w:rPr>
        <w:t>Quarta-feira, 28 de maio de 2025</w:t>
      </w:r>
    </w:p>
    <w:p w:rsidR="0069048B" w:rsidRPr="0069048B" w:rsidRDefault="0069048B" w:rsidP="007D486F">
      <w:pPr>
        <w:pStyle w:val="NormalWeb"/>
        <w:shd w:val="clear" w:color="auto" w:fill="FFFFFF"/>
        <w:spacing w:before="0" w:beforeAutospacing="0" w:after="120" w:afterAutospacing="0"/>
        <w:jc w:val="both"/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69048B"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Ciclo de </w:t>
      </w:r>
      <w:proofErr w:type="gramStart"/>
      <w:r w:rsidRPr="0069048B"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  <w:t>Catequese –</w:t>
      </w:r>
      <w:proofErr w:type="gramEnd"/>
      <w:r w:rsidRPr="0069048B"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 Jubileu 2025. Jesus Cristo Nossa Esperança. </w:t>
      </w:r>
    </w:p>
    <w:p w:rsidR="0069048B" w:rsidRPr="0069048B" w:rsidRDefault="0069048B" w:rsidP="007D486F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9048B"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  <w:t>II. A vida de Jesus. As parábolas </w:t>
      </w:r>
      <w:r w:rsidRPr="0069048B">
        <w:rPr>
          <w:rStyle w:val="color-text"/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7. O samaritano. Passou junto dele e, ao vê-lo, ficou profundamente compadecido. (</w:t>
      </w:r>
      <w:proofErr w:type="spellStart"/>
      <w:r w:rsidRPr="0069048B">
        <w:rPr>
          <w:rStyle w:val="color-text"/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Lc</w:t>
      </w:r>
      <w:proofErr w:type="spellEnd"/>
      <w:r w:rsidRPr="0069048B">
        <w:rPr>
          <w:rStyle w:val="color-text"/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 xml:space="preserve"> 10,33)</w:t>
      </w:r>
    </w:p>
    <w:p w:rsidR="0069048B" w:rsidRPr="0069048B" w:rsidRDefault="0069048B" w:rsidP="007D486F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9048B">
        <w:rPr>
          <w:rFonts w:asciiTheme="minorHAnsi" w:hAnsiTheme="minorHAnsi" w:cstheme="minorHAnsi"/>
          <w:i/>
          <w:iCs/>
          <w:color w:val="000000"/>
          <w:sz w:val="28"/>
          <w:szCs w:val="28"/>
        </w:rPr>
        <w:t>Estimados irmãos e irmãs!</w:t>
      </w:r>
    </w:p>
    <w:p w:rsidR="0069048B" w:rsidRPr="0069048B" w:rsidRDefault="0069048B" w:rsidP="007D486F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9048B">
        <w:rPr>
          <w:rFonts w:asciiTheme="minorHAnsi" w:hAnsiTheme="minorHAnsi" w:cstheme="minorHAnsi"/>
          <w:color w:val="000000"/>
          <w:sz w:val="28"/>
          <w:szCs w:val="28"/>
        </w:rPr>
        <w:t>Continuemos a meditar sobre algumas parábolas do Evangelho que constituem uma ocasião para mudar de perspetiva e para nos abrirmos à esperança. Às vezes, a falta de esperança deve-se ao facto de nos fixarmos num certo modo rígido e fechado de ver as coisas, e as parábolas ajudam-nos a olhar para elas de outro ponto de vista.</w:t>
      </w:r>
    </w:p>
    <w:p w:rsidR="0069048B" w:rsidRPr="0069048B" w:rsidRDefault="0069048B" w:rsidP="007D486F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9048B">
        <w:rPr>
          <w:rFonts w:asciiTheme="minorHAnsi" w:hAnsiTheme="minorHAnsi" w:cstheme="minorHAnsi"/>
          <w:color w:val="000000"/>
          <w:sz w:val="28"/>
          <w:szCs w:val="28"/>
        </w:rPr>
        <w:t>Hoje gostaria de vos falar de uma pessoa experiente, preparada, um doutor da Lei que, contudo, deve mudar de perspetiva, porque está concentrado em si mesmo e não se dá conta dos outros (cf. </w:t>
      </w:r>
      <w:proofErr w:type="spellStart"/>
      <w:r w:rsidRPr="0069048B">
        <w:rPr>
          <w:rFonts w:asciiTheme="minorHAnsi" w:hAnsiTheme="minorHAnsi" w:cstheme="minorHAnsi"/>
          <w:i/>
          <w:iCs/>
          <w:color w:val="000000"/>
          <w:sz w:val="28"/>
          <w:szCs w:val="28"/>
        </w:rPr>
        <w:t>Lc</w:t>
      </w:r>
      <w:proofErr w:type="spellEnd"/>
      <w:r w:rsidRPr="0069048B">
        <w:rPr>
          <w:rFonts w:asciiTheme="minorHAnsi" w:hAnsiTheme="minorHAnsi" w:cstheme="minorHAnsi"/>
          <w:color w:val="000000"/>
          <w:sz w:val="28"/>
          <w:szCs w:val="28"/>
        </w:rPr>
        <w:t> 10, 25-37). Com efeito, ele interroga Jesus sobre o modo como se “herda” a vida eterna, recorrendo a uma expressão que a entende como um direito inequívoco. Mas por detrás desta pergunta talvez se esconda precisamente uma necessidade de atenção: a única palavra sobre a qual pede explicações a Jesus é o termo </w:t>
      </w:r>
      <w:r w:rsidRPr="0069048B">
        <w:rPr>
          <w:rFonts w:asciiTheme="minorHAnsi" w:hAnsiTheme="minorHAnsi" w:cstheme="minorHAnsi"/>
          <w:i/>
          <w:iCs/>
          <w:color w:val="000000"/>
          <w:sz w:val="28"/>
          <w:szCs w:val="28"/>
        </w:rPr>
        <w:t>“próximo”,</w:t>
      </w:r>
      <w:r w:rsidRPr="0069048B">
        <w:rPr>
          <w:rFonts w:asciiTheme="minorHAnsi" w:hAnsiTheme="minorHAnsi" w:cstheme="minorHAnsi"/>
          <w:color w:val="000000"/>
          <w:sz w:val="28"/>
          <w:szCs w:val="28"/>
        </w:rPr>
        <w:t> que literalmente significa </w:t>
      </w:r>
      <w:r w:rsidRPr="0069048B">
        <w:rPr>
          <w:rFonts w:asciiTheme="minorHAnsi" w:hAnsiTheme="minorHAnsi" w:cstheme="minorHAnsi"/>
          <w:i/>
          <w:iCs/>
          <w:color w:val="000000"/>
          <w:sz w:val="28"/>
          <w:szCs w:val="28"/>
        </w:rPr>
        <w:t>aquele que está perto</w:t>
      </w:r>
      <w:r w:rsidRPr="0069048B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69048B" w:rsidRPr="0069048B" w:rsidRDefault="0069048B" w:rsidP="007D486F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9048B">
        <w:rPr>
          <w:rFonts w:asciiTheme="minorHAnsi" w:hAnsiTheme="minorHAnsi" w:cstheme="minorHAnsi"/>
          <w:color w:val="000000"/>
          <w:sz w:val="28"/>
          <w:szCs w:val="28"/>
        </w:rPr>
        <w:t>Por isso, Jesus narra uma parábola que é um caminho para transformar aquela interrogação, para passar de </w:t>
      </w:r>
      <w:r w:rsidRPr="0069048B">
        <w:rPr>
          <w:rFonts w:asciiTheme="minorHAnsi" w:hAnsiTheme="minorHAnsi" w:cstheme="minorHAnsi"/>
          <w:i/>
          <w:iCs/>
          <w:color w:val="000000"/>
          <w:sz w:val="28"/>
          <w:szCs w:val="28"/>
        </w:rPr>
        <w:t>quem me ama?</w:t>
      </w:r>
      <w:r w:rsidRPr="0069048B">
        <w:rPr>
          <w:rFonts w:asciiTheme="minorHAnsi" w:hAnsiTheme="minorHAnsi" w:cstheme="minorHAnsi"/>
          <w:color w:val="000000"/>
          <w:sz w:val="28"/>
          <w:szCs w:val="28"/>
        </w:rPr>
        <w:t> a </w:t>
      </w:r>
      <w:r w:rsidRPr="0069048B">
        <w:rPr>
          <w:rFonts w:asciiTheme="minorHAnsi" w:hAnsiTheme="minorHAnsi" w:cstheme="minorHAnsi"/>
          <w:i/>
          <w:iCs/>
          <w:color w:val="000000"/>
          <w:sz w:val="28"/>
          <w:szCs w:val="28"/>
        </w:rPr>
        <w:t>quem amou?</w:t>
      </w:r>
      <w:r w:rsidRPr="0069048B">
        <w:rPr>
          <w:rFonts w:asciiTheme="minorHAnsi" w:hAnsiTheme="minorHAnsi" w:cstheme="minorHAnsi"/>
          <w:color w:val="000000"/>
          <w:sz w:val="28"/>
          <w:szCs w:val="28"/>
        </w:rPr>
        <w:t> A primeira é uma pergunta imatura, a segunda é a pergunta do adulto que compreendeu o sentido da sua vida. A primeira pergunta é a que pronunciamos quando nos colocamos num canto e esperamos, a segunda é a que nos impele a pôr-nos a caminho.</w:t>
      </w:r>
    </w:p>
    <w:p w:rsidR="0069048B" w:rsidRPr="0069048B" w:rsidRDefault="0069048B" w:rsidP="007D486F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9048B">
        <w:rPr>
          <w:rFonts w:asciiTheme="minorHAnsi" w:hAnsiTheme="minorHAnsi" w:cstheme="minorHAnsi"/>
          <w:color w:val="000000"/>
          <w:sz w:val="28"/>
          <w:szCs w:val="28"/>
        </w:rPr>
        <w:t xml:space="preserve">Com efeito, a parábola que Jesus narra tem como cenário uma estrada, e é uma estrada difícil e </w:t>
      </w:r>
      <w:r w:rsidR="007D486F">
        <w:rPr>
          <w:rFonts w:asciiTheme="minorHAnsi" w:hAnsiTheme="minorHAnsi" w:cstheme="minorHAnsi"/>
          <w:color w:val="000000"/>
          <w:sz w:val="28"/>
          <w:szCs w:val="28"/>
        </w:rPr>
        <w:t>inacessível</w:t>
      </w:r>
      <w:r w:rsidRPr="0069048B">
        <w:rPr>
          <w:rFonts w:asciiTheme="minorHAnsi" w:hAnsiTheme="minorHAnsi" w:cstheme="minorHAnsi"/>
          <w:color w:val="000000"/>
          <w:sz w:val="28"/>
          <w:szCs w:val="28"/>
        </w:rPr>
        <w:t>, como a vida. É a estrada percorrida por um homem que desce de Jerusalém, a cidade na montanha, para Jericó, a cidade abaixo do nível do mar. Trata-se de uma imagem que já prenuncia o que poderia acontecer: efetivamente, acontece que o homem é atacado, espancado, roubado e deixado meio-morto. É a experiência que ocorre quando as situações, as pessoas, às vezes até aqueles em quem confiamos, nos tiram tudo e nos deixam no meio do caminho.</w:t>
      </w:r>
    </w:p>
    <w:p w:rsidR="0069048B" w:rsidRPr="0069048B" w:rsidRDefault="0069048B" w:rsidP="007D486F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9048B">
        <w:rPr>
          <w:rFonts w:asciiTheme="minorHAnsi" w:hAnsiTheme="minorHAnsi" w:cstheme="minorHAnsi"/>
          <w:color w:val="000000"/>
          <w:sz w:val="28"/>
          <w:szCs w:val="28"/>
        </w:rPr>
        <w:t xml:space="preserve">No entanto, a vida é feita de encontros e, nestes encontros, revelamo-nos pelo que somos. Encontramo-nos diante do outro, perante a sua fragilidade e a sua fraqueza, e podemos decidir o que fazer: cuidar dele ou fingir que nada aconteceu. Um sacerdote e um </w:t>
      </w:r>
      <w:proofErr w:type="gramStart"/>
      <w:r w:rsidRPr="0069048B">
        <w:rPr>
          <w:rFonts w:asciiTheme="minorHAnsi" w:hAnsiTheme="minorHAnsi" w:cstheme="minorHAnsi"/>
          <w:color w:val="000000"/>
          <w:sz w:val="28"/>
          <w:szCs w:val="28"/>
        </w:rPr>
        <w:t>levita</w:t>
      </w:r>
      <w:proofErr w:type="gramEnd"/>
      <w:r w:rsidRPr="0069048B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gramStart"/>
      <w:r w:rsidRPr="0069048B">
        <w:rPr>
          <w:rFonts w:asciiTheme="minorHAnsi" w:hAnsiTheme="minorHAnsi" w:cstheme="minorHAnsi"/>
          <w:color w:val="000000"/>
          <w:sz w:val="28"/>
          <w:szCs w:val="28"/>
        </w:rPr>
        <w:t>descem</w:t>
      </w:r>
      <w:proofErr w:type="gramEnd"/>
      <w:r w:rsidRPr="0069048B">
        <w:rPr>
          <w:rFonts w:asciiTheme="minorHAnsi" w:hAnsiTheme="minorHAnsi" w:cstheme="minorHAnsi"/>
          <w:color w:val="000000"/>
          <w:sz w:val="28"/>
          <w:szCs w:val="28"/>
        </w:rPr>
        <w:t xml:space="preserve"> por aquela mesma estrada. São pessoas que prestam serviço no Templo de Jerusalém, que habitam o espaço sagrado. Todavia, a prática do culto não leva automaticamente a ser compassivo. Com efeito, antes de ser uma questão religiosa, a compaixão é uma questão de humanidade! Antes de sermos crentes, somos chamados a ser humanos!</w:t>
      </w:r>
    </w:p>
    <w:p w:rsidR="0069048B" w:rsidRPr="0069048B" w:rsidRDefault="0069048B" w:rsidP="007D486F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9048B">
        <w:rPr>
          <w:rFonts w:asciiTheme="minorHAnsi" w:hAnsiTheme="minorHAnsi" w:cstheme="minorHAnsi"/>
          <w:color w:val="000000"/>
          <w:sz w:val="28"/>
          <w:szCs w:val="28"/>
        </w:rPr>
        <w:lastRenderedPageBreak/>
        <w:t>Podemos imaginar que, depois de terem permanecido muito tempo em Jerusalém, o sacerdote e o levita têm pressa de voltar para casa. É precisamente a pressa, tão presente na nossa vida, que muitas vezes nos impede de sentir compaixão. Quem pensa que o seu percurso deve ter a prioridade, não está disposto a parar por outra pessoa.</w:t>
      </w:r>
    </w:p>
    <w:p w:rsidR="0069048B" w:rsidRPr="0069048B" w:rsidRDefault="0069048B" w:rsidP="007D486F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9048B">
        <w:rPr>
          <w:rFonts w:asciiTheme="minorHAnsi" w:hAnsiTheme="minorHAnsi" w:cstheme="minorHAnsi"/>
          <w:color w:val="000000"/>
          <w:sz w:val="28"/>
          <w:szCs w:val="28"/>
        </w:rPr>
        <w:t>Mas eis que chega alguém que efetivamente é capaz de parar: trata-se de um samaritano, portanto de alguém que pertence a um povo desprezado (cf. </w:t>
      </w:r>
      <w:r w:rsidRPr="0069048B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2 </w:t>
      </w:r>
      <w:proofErr w:type="spellStart"/>
      <w:r w:rsidRPr="0069048B">
        <w:rPr>
          <w:rFonts w:asciiTheme="minorHAnsi" w:hAnsiTheme="minorHAnsi" w:cstheme="minorHAnsi"/>
          <w:i/>
          <w:iCs/>
          <w:color w:val="000000"/>
          <w:sz w:val="28"/>
          <w:szCs w:val="28"/>
        </w:rPr>
        <w:t>Rs</w:t>
      </w:r>
      <w:proofErr w:type="spellEnd"/>
      <w:r w:rsidRPr="0069048B">
        <w:rPr>
          <w:rFonts w:asciiTheme="minorHAnsi" w:hAnsiTheme="minorHAnsi" w:cstheme="minorHAnsi"/>
          <w:color w:val="000000"/>
          <w:sz w:val="28"/>
          <w:szCs w:val="28"/>
        </w:rPr>
        <w:t> 17). No seu caso, o texto não especifica a direção, mas diz apenas que se encontrava a caminho. Aqui, a religiosidade não tem nada a ver com isto. Este samaritano detém-se simplesmente porque é um homem diante de outro homem que precisa de ajuda.</w:t>
      </w:r>
    </w:p>
    <w:p w:rsidR="0069048B" w:rsidRPr="0069048B" w:rsidRDefault="0069048B" w:rsidP="007D486F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9048B">
        <w:rPr>
          <w:rFonts w:asciiTheme="minorHAnsi" w:hAnsiTheme="minorHAnsi" w:cstheme="minorHAnsi"/>
          <w:color w:val="000000"/>
          <w:sz w:val="28"/>
          <w:szCs w:val="28"/>
        </w:rPr>
        <w:t>A compaixão exprime-se através de gestos concretos. O evangelista Lucas concentra-se nas ações do samaritano, a quem chamamos “bom”, mas que no texto é simplesmente uma pessoa: o samaritano faz-se próximo, pois se quisermos ajudar alguém não podemos pensar em manter-nos à distância, devemos envolver-nos, sujar-nos, talvez contaminar-nos; faz curativos nas suas feridas depois de as ter limpado com azeite e vinho; carrega-o na sua cavalgadura, isto é, responsabiliza-se por ele, pois só ajudamos verdadeiramente se estivermos dispostos a sentir o peso da dor do outro; leva-o para uma hospedaria, onde gasta dinheiro, “dois denários”, mais ou menos dois dias de trabalho; e compromete-se a voltar e eventualmente a pagar mais, porque o outro não é um pacote a entregar, mas alguém de quem devemos cuidar.</w:t>
      </w:r>
    </w:p>
    <w:p w:rsidR="0069048B" w:rsidRPr="0069048B" w:rsidRDefault="0069048B" w:rsidP="007D486F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9048B">
        <w:rPr>
          <w:rFonts w:asciiTheme="minorHAnsi" w:hAnsiTheme="minorHAnsi" w:cstheme="minorHAnsi"/>
          <w:color w:val="000000"/>
          <w:sz w:val="28"/>
          <w:szCs w:val="28"/>
        </w:rPr>
        <w:t>Caros irmãos e irmãs, quando também nós seremos capazes de interromper o nosso caminho e ter compaixão? Quando compreendermos que o homem ferido ao longo da estrada representa cada um de nós. E então a recordação de todas as vezes que Jesus parou para cuidar de nós tornar-nos-á mais capazes de compaixão.</w:t>
      </w:r>
    </w:p>
    <w:p w:rsidR="0069048B" w:rsidRPr="0069048B" w:rsidRDefault="0069048B" w:rsidP="007D486F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69048B">
        <w:rPr>
          <w:rFonts w:asciiTheme="minorHAnsi" w:hAnsiTheme="minorHAnsi" w:cstheme="minorHAnsi"/>
          <w:color w:val="000000"/>
          <w:sz w:val="28"/>
          <w:szCs w:val="28"/>
        </w:rPr>
        <w:t>Portanto, oremos para poder crescer em humanidade, a fim de que as nossas relações sejam mais verdadeiras, mais ricas de compaixão. Peçamos ao Coração de Cristo a graça de ter cada vez mais os seus próprios sentimentos.</w:t>
      </w:r>
    </w:p>
    <w:p w:rsidR="00976D03" w:rsidRPr="0069048B" w:rsidRDefault="00976D03" w:rsidP="007D486F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sectPr w:rsidR="00976D03" w:rsidRPr="0069048B" w:rsidSect="007D48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9048B"/>
    <w:rsid w:val="003A0C55"/>
    <w:rsid w:val="0069048B"/>
    <w:rsid w:val="007D486F"/>
    <w:rsid w:val="00976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6D03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90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olor-text">
    <w:name w:val="color-text"/>
    <w:basedOn w:val="Tipodeletrapredefinidodopargrafo"/>
    <w:rsid w:val="0069048B"/>
  </w:style>
  <w:style w:type="character" w:styleId="Forte">
    <w:name w:val="Strong"/>
    <w:basedOn w:val="Tipodeletrapredefinidodopargrafo"/>
    <w:uiPriority w:val="22"/>
    <w:qFormat/>
    <w:rsid w:val="0069048B"/>
    <w:rPr>
      <w:b/>
      <w:bCs/>
    </w:rPr>
  </w:style>
  <w:style w:type="character" w:styleId="nfase">
    <w:name w:val="Emphasis"/>
    <w:basedOn w:val="Tipodeletrapredefinidodopargrafo"/>
    <w:uiPriority w:val="20"/>
    <w:qFormat/>
    <w:rsid w:val="0069048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16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745</Words>
  <Characters>4028</Characters>
  <Application>Microsoft Office Word</Application>
  <DocSecurity>0</DocSecurity>
  <Lines>33</Lines>
  <Paragraphs>9</Paragraphs>
  <ScaleCrop>false</ScaleCrop>
  <Company/>
  <LinksUpToDate>false</LinksUpToDate>
  <CharactersWithSpaces>4764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3</cp:revision>
  <dcterms:created xsi:type="dcterms:W3CDTF">2025-06-03T21:30:00Z</dcterms:created>
  <dcterms:modified xsi:type="dcterms:W3CDTF">2025-06-03T21:39:00Z</dcterms:modified>
</cp:coreProperties>
</file>