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F8A" w:rsidRPr="00174E36" w:rsidRDefault="00CF0F8A" w:rsidP="00CF0F8A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CATEQUESE DO SANTO PADRE</w:t>
      </w:r>
      <w:r w:rsidRPr="00174E36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br/>
        <w:t xml:space="preserve">PREPARADA PARA A AUDIÊNCIA GERAL DE </w:t>
      </w:r>
      <w:r w:rsidR="00DA4699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16</w:t>
      </w:r>
      <w:r w:rsidRPr="00174E36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 xml:space="preserve"> DE ABRIL DE 2025</w:t>
      </w:r>
    </w:p>
    <w:p w:rsidR="00CF0F8A" w:rsidRPr="00174E36" w:rsidRDefault="00CF0F8A" w:rsidP="00CF0F8A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Quarta-feira, 16 de abril de 2025</w:t>
      </w:r>
    </w:p>
    <w:p w:rsidR="00174E36" w:rsidRPr="00174E36" w:rsidRDefault="00CF0F8A" w:rsidP="00CF0F8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Ciclo – Jubileu 2025. Jesus Cristo Nossa Esperança. </w:t>
      </w:r>
    </w:p>
    <w:p w:rsidR="00CF0F8A" w:rsidRPr="00174E36" w:rsidRDefault="00CF0F8A" w:rsidP="00CF0F8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II. A vida de Jesus. As parábolas </w:t>
      </w:r>
      <w:r w:rsidRPr="00174E3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5. O Pai misericordioso. Estava perdido e foi encontrado (</w:t>
      </w:r>
      <w:proofErr w:type="spellStart"/>
      <w:r w:rsidRPr="00174E3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174E3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 15,32)</w:t>
      </w:r>
    </w:p>
    <w:p w:rsidR="00CF0F8A" w:rsidRPr="00174E36" w:rsidRDefault="00CF0F8A" w:rsidP="00174E36">
      <w:pPr>
        <w:shd w:val="clear" w:color="auto" w:fill="FFFFFF"/>
        <w:spacing w:after="120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Estimados irmãos e irmãs!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Depois de ter meditado sobre os encontros de Jesus com alguns personagens do Evangelho, a partir desta catequese gostaria de refletir sobre algumas parábolas. Como sabemos, são narrações que retomam imagens e situações da realidade diária. Por isso, tocam também a nossa vida. Provocam-nos! E pedem-nos que tomemos uma posição: onde estou eu nesta narração?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Comecemos pela parábola mais famosa, que todos nós lembramos, talvez desde a infância: a parábola do pai e dos dois filhos (</w:t>
      </w:r>
      <w:proofErr w:type="spellStart"/>
      <w:r w:rsidRPr="00174E3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 15, 1-3.11-32). Nela encontramos o coração do Evangelho de Jesus, ou seja, a misericórdia de Deus.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O evangelista Lucas diz que Jesus conta esta parábola aos fariseus e escribas, que murmuravam porque Ele comia com os pecadores. Por isso, poder-se-ia dizer que se trata de uma parábola dirigida àqueles que se perderam, mas não o sabem e julgam os outros.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O Evangelho quer confiar-nos uma mensagem de esperança, porque nos diz que onde quer que nos tenhamos perdido, seja como for que nos tenhamos perdido, Deus vem sempre à nossa procura! Talvez nos tenhamos perdido como uma ovelha, que se desviou do caminho para pastar, ou que ficou para trás devido ao cansaço (cf. </w:t>
      </w:r>
      <w:proofErr w:type="spellStart"/>
      <w:r w:rsidRPr="00174E3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 15, 4-7). Ou talvez nos tenhamos perdido como uma moeda, que porventura caiu no chão e já não pode ser encontrada, ou talvez alguém a tenha posto algures e não se lembre onde. Ou talvez nos tenhamos perdido como os dois filhos deste pai: o mais novo, porque se cansou de estar numa relação que parecia demasiado exigente; mas até o mais velho se perdeu, pois não basta ficar em casa se no coração houver orgulho e rancor.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O amor é sempre um compromisso, há sempre algo que devemos perder para ir ao encontro do outro. Mas o filho mais novo da parábola só pensa em si próprio, como acontece em certas fases da infância e da adolescência. Na realidade, ao nosso redor vemos até muitos adultos assim, que não conseguem levar adiante uma relação porque são egoístas. Têm a ilusão de se reencontrar a si mesmos, mas ao contrário perdem-se, pois só quando vivemos para alguém vivemos verdadeiramente.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Este filho mais novo, como todos nós, tem fome de afeto, quer ser amado. Mas o amor é um dom precioso, deve ser tratado com cuidado. No entanto, ele desperdiça-o, vende-se a si próprio, não se respeita. Compreende isto em tempos de carestia, quando ninguém se preocupa com ele. O risco é que, nestes momentos, imploremos afeto e nos apeguemos ao primeiro senhor que aparecer.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São estas experiências que fazem nascer em nós a convicção deturpada de que só podemos estar numa relação como servos, como se tivéssemos que expiar uma culpa ou como se não pudesse existir o amor verdadeiro. Com efeito, quando toca o fundo do poço, o filho mais novo pensa em voltar para a casa do pai, a fim de recolher do chão algumas migalhas de afeto.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Só quem nos ama verdadeiramente pode libertar-nos desta falsa visão do amor. Na relação com Deus, fazemos precisamente esta experiência. Num célebre quadro, o grande pintor Rembrandt retratou maravilhosamente o regresso do filho pródigo. Há sobretudo dois pormenores que me chamam a atenção: a cabeça do jovem está rapada, como a de um penitente, mas parece também a cabeça de uma criança, porque este filho renasce. E depois as mãos do pai: uma masculina e outra feminina</w:t>
      </w:r>
      <w:proofErr w:type="gramStart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para descrever a força e a ternura no abraço do perdão.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Mas é o filho mais velho que representa aqueles para quem a parábola é contada: é o filho que sempre ficou em casa com o pai, e que, no entanto, estava distante dele, longe do coração. Talvez até este filho quisesse partir, mas por medo ou por dever permaneceu lá, naquela relação. Contudo, quando nos adaptamos de má vontade, começamos a alimentar a raiva dentro de nós e, mais cedo ou mais tarde, esta raiva explode. De modo paradoxal, é precisamente o filho mais velho que acaba por correr o risco de permanecer fora de casa, pois não partilha a alegria do pai.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O pai vai também ao seu encontro. Não o repreende, nem </w:t>
      </w:r>
      <w:proofErr w:type="gramStart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o chama</w:t>
      </w:r>
      <w:proofErr w:type="gramEnd"/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ao dever. Só quer que ele sinta o seu amor. Convida-o a entrar e deixa a porta aberta. Aquela porta permanece aberta também para nós. Com efeito, esta é a razão da esperança: podemos esperar, pois sabemos que o Pai nos espera, nos vê de longe e deixa sempre a porta aberta.</w:t>
      </w:r>
    </w:p>
    <w:p w:rsidR="00CF0F8A" w:rsidRPr="00174E36" w:rsidRDefault="00CF0F8A" w:rsidP="00174E3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74E36">
        <w:rPr>
          <w:rFonts w:eastAsia="Times New Roman" w:cstheme="minorHAnsi"/>
          <w:color w:val="000000"/>
          <w:sz w:val="28"/>
          <w:szCs w:val="28"/>
          <w:lang w:eastAsia="pt-PT"/>
        </w:rPr>
        <w:t>Amados irmãos e irmãs, perguntemo-nos então onde nos encontramos nesta maravilhosa narração. E peçamos a Deus Pai a graça de poder, também nós, encontrar o caminho de volta para casa.</w:t>
      </w:r>
    </w:p>
    <w:sectPr w:rsidR="00CF0F8A" w:rsidRPr="00174E36" w:rsidSect="00174E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F0F8A"/>
    <w:rsid w:val="00174E36"/>
    <w:rsid w:val="006B0AFE"/>
    <w:rsid w:val="00A67863"/>
    <w:rsid w:val="00CF0F8A"/>
    <w:rsid w:val="00DA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86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CF0F8A"/>
  </w:style>
  <w:style w:type="character" w:customStyle="1" w:styleId="title-1-color">
    <w:name w:val="title-1-color"/>
    <w:basedOn w:val="Tipodeletrapredefinidodopargrafo"/>
    <w:rsid w:val="00CF0F8A"/>
  </w:style>
  <w:style w:type="character" w:styleId="Hiperligao">
    <w:name w:val="Hyperlink"/>
    <w:basedOn w:val="Tipodeletrapredefinidodopargrafo"/>
    <w:uiPriority w:val="99"/>
    <w:semiHidden/>
    <w:unhideWhenUsed/>
    <w:rsid w:val="00CF0F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7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733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2025-04-30T15:33:00Z</dcterms:created>
  <dcterms:modified xsi:type="dcterms:W3CDTF">2025-04-30T15:33:00Z</dcterms:modified>
</cp:coreProperties>
</file>