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9A" w:rsidRPr="00157F66" w:rsidRDefault="00DB579A" w:rsidP="00DB579A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>CATEQUESE DO SANTO PADRE</w:t>
      </w:r>
      <w:r w:rsidRPr="00157F66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br/>
        <w:t>PREPARADA PARA A AUDIÊNCIA GERAL DE 26 DE MARÇO DE 2025</w:t>
      </w:r>
    </w:p>
    <w:p w:rsidR="00DB579A" w:rsidRPr="00157F66" w:rsidRDefault="00DB579A" w:rsidP="00DB579A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Quarta-feira, 26 de março de 2025</w:t>
      </w:r>
    </w:p>
    <w:p w:rsidR="00157F66" w:rsidRDefault="00DB579A" w:rsidP="00DB579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Ciclo – Jubileu 2025. Jesus Cristo Nossa Esperança. </w:t>
      </w:r>
    </w:p>
    <w:p w:rsidR="00DB579A" w:rsidRPr="00157F66" w:rsidRDefault="00DB579A" w:rsidP="00DB579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II. A vida de Jesus. Os encontros </w:t>
      </w:r>
      <w:r w:rsidRPr="00157F6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2. A </w:t>
      </w:r>
      <w:proofErr w:type="gramStart"/>
      <w:r w:rsidRPr="00157F6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Samaritana «Dá-me</w:t>
      </w:r>
      <w:proofErr w:type="gramEnd"/>
      <w:r w:rsidRPr="00157F6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 de beber!» (</w:t>
      </w:r>
      <w:proofErr w:type="spellStart"/>
      <w:r w:rsidRPr="00157F6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Jo</w:t>
      </w:r>
      <w:proofErr w:type="spellEnd"/>
      <w:r w:rsidRPr="00157F66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 4, 5-26)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Prezados irmãos e irmãs!</w:t>
      </w:r>
    </w:p>
    <w:p w:rsidR="00DB579A" w:rsidRPr="00157F66" w:rsidRDefault="004F3EDC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hyperlink r:id="rId4" w:history="1">
        <w:r w:rsidR="00DB579A" w:rsidRPr="00157F66">
          <w:rPr>
            <w:rFonts w:eastAsia="Times New Roman" w:cstheme="minorHAnsi"/>
            <w:color w:val="663300"/>
            <w:sz w:val="28"/>
            <w:szCs w:val="28"/>
            <w:u w:val="single"/>
            <w:lang w:eastAsia="pt-PT"/>
          </w:rPr>
          <w:t>Depois de termos meditado sobre o encontro de Jesus com Nicodemos</w:t>
        </w:r>
      </w:hyperlink>
      <w:r w:rsidR="00DB579A" w:rsidRPr="00157F66">
        <w:rPr>
          <w:rFonts w:eastAsia="Times New Roman" w:cstheme="minorHAnsi"/>
          <w:color w:val="000000"/>
          <w:sz w:val="28"/>
          <w:szCs w:val="28"/>
          <w:lang w:eastAsia="pt-PT"/>
        </w:rPr>
        <w:t>, que tinha ido à procura de Jesus, hoje reflitamos sobre aqueles momentos em que parece que Ele estava à nossa espera precisamente ali, naquela encruzilhada da nossa vida. São encontros que nos surpreendem e, no início, talvez até fiquemos um pouco desconfiados: procuramos ser prudentes e compreender o que se passa.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Provavelmente</w:t>
      </w:r>
      <w:proofErr w:type="gramStart"/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,</w:t>
      </w:r>
      <w:proofErr w:type="gramEnd"/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foi também a experiência da samaritana, mencionada no capítulo quarto do Evangelho de João (cf. 4, 5-26). Ela não esperava encontrar um homem perto do poço ao meio-dia, aliás, não esperava encontrar ninguém. Com efeito, ela vai buscar água ao poço a uma hora </w:t>
      </w:r>
      <w:r w:rsidR="00AF3C23">
        <w:rPr>
          <w:rFonts w:eastAsia="Times New Roman" w:cstheme="minorHAnsi"/>
          <w:color w:val="000000"/>
          <w:sz w:val="28"/>
          <w:szCs w:val="28"/>
          <w:lang w:eastAsia="pt-PT"/>
        </w:rPr>
        <w:t>pouco comum</w:t>
      </w: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, quando está muito calor. Talvez esta mulher se envergonhe da sua vida, talvez se tenha sentido julgada, condenada, incompreendida, e por isso se tenha isolado, rompendo relações com todos.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Para ir da Judeia até à Galileia, Jesus poderia ter escolhido outro caminho, sem atravessar a Samaria. Teria sido até mais seguro, dadas as relações tensas entre judeus e samaritanos. Ao contrário, Ele quer passar por ali e detém-se diante daquele poço, naquela mesma hora! Jesus está à nossa espera e deixa-se encontrar precisamente quando pensamos que já não há esperança para nós. No antigo Médio Oriente o poço é um lugar de encontro, onde às vezes se arranjam casamentos, é um lugar de noivado. Jesus quer ajudar esta mulher a compreender onde procurar a verdadeira resposta ao seu desejo de ser amada.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O tema do desejo é fundamental para entender este encontro. Jesus é o primeiro a manifestar o seu desejo: «Dá-me de beber!» (v. 10). Para encetar um diálogo, Jesus faz-se ver frágil, para pôr a outra pessoa à vontade, a fim de que não se assuste. A sede é muitas vezes, até na Bíblia, a imagem do desejo. Mas aqui Jesus tem sede sobretudo da salvação daquela mulher. «Aquele que pede de beber, diz Santo Agostinho, tinha sede da fé dessa mulher» (</w:t>
      </w:r>
      <w:r w:rsidRPr="00157F66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Homilia</w:t>
      </w: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 15, 11).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Se Nicodemos fora ao encontro de Jesus à noite, aqui Jesus encontra a samaritana ao meio-dia, no momento em que há mais luz. Com efeito, é um momento de revelação. Jesus dá-se a conhecer a ela como o Messias e, além disso, ilumina a sua vida. Ajuda-a a reler de modo novo a sua história, que é complicada e dolorosa: teve cinco maridos e agora está com um sexto, que não é seu marido. O número seis não é casual, mas geralmente indica imperfeição. Talvez seja uma alusão ao sétimo esposo, aquele que finalmente poderá saciar o desejo desta mulher de ser verdadeiramente amada. E aquele esposo só pode ser Jesus.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 xml:space="preserve">Quando se dá conta de que Jesus conhece a sua vida, a mulher desvia a conversa para a questão religiosa, que dividia judeus e samaritanos. Isto acontece-nos às vezes também </w:t>
      </w: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 xml:space="preserve">quando rezamos: no momento em que Deus toca a nossa vida com os seus problemas, às vezes perdemo-nos em reflexões que nos dão a ilusão de uma oração bem-sucedida. Na realidade, erguemos barreiras de proteção. No entanto, o Senhor é sempre maior, e àquela samaritana, a quem segundo os esquemas culturais nem sequer lhe deveria ter dirigido a palavra, oferece a mais excelsa revelação: fala-lhe do Pai, que deve ser adorado em espírito e verdade. E quando ela, mais uma vez surpreendida, observa que sobre estas coisas é melhor esperar o Messias, Ele diz-lhe: «Sou eu, aquele que fala contigo» (v. 26). É como uma declaração de amor: Aquele que esperas </w:t>
      </w:r>
      <w:proofErr w:type="gramStart"/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sou</w:t>
      </w:r>
      <w:proofErr w:type="gramEnd"/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eu; Aquele que pode finalmente responder ao teu desejo de ser amada.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Naquele momento, a mulher corre para chamar os habitantes do povoado, pois é precisamente da experiência de se sentir amado que nasce a missão. E que anúncio poderia ela trazer, a não ser a sua experiência de ser compreendida, acolhida, perdoada? Trata-se de uma imagem que nos deveria fazer refletir sobre a nossa procura de novas formas de evangelizar.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Tal como uma pessoa apaixonada, a samaritana esquece a sua ânfora aos pés de Jesus. O peso da ânfora sobre a sua cabeça, cada vez que regressava a casa, recordava-lhe a sua condição, a sua vida atribulada. Mas agora a ânfora é colocada aos pés de Jesus. O passado já não é um fardo; ela está reconciliada. E é assim também em relação a nós: para ir anunciar o Evangelho, primeiro é preciso depositar o peso da nossa história aos pés do Senhor, entregar-lhe o fardo do nosso passado. Só pessoas reconciliadas podem anunciar o Evangelho.</w:t>
      </w:r>
    </w:p>
    <w:p w:rsidR="00DB579A" w:rsidRPr="00157F66" w:rsidRDefault="00DB579A" w:rsidP="00157F66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57F66">
        <w:rPr>
          <w:rFonts w:eastAsia="Times New Roman" w:cstheme="minorHAnsi"/>
          <w:color w:val="000000"/>
          <w:sz w:val="28"/>
          <w:szCs w:val="28"/>
          <w:lang w:eastAsia="pt-PT"/>
        </w:rPr>
        <w:t>Caros irmãos e irmãs, não percamos a esperança! Ainda que a nossa história nos pareça pesada, complicada, talvez até arruinada, temos sempre a possibilidade de a confiar a Deus e de recomeçar o nosso caminho. Deus é misericórdia e está sempre à nossa espera!</w:t>
      </w:r>
    </w:p>
    <w:sectPr w:rsidR="00DB579A" w:rsidRPr="00157F66" w:rsidSect="00157F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B579A"/>
    <w:rsid w:val="00157F66"/>
    <w:rsid w:val="004F3EDC"/>
    <w:rsid w:val="009B5049"/>
    <w:rsid w:val="00AF3C23"/>
    <w:rsid w:val="00DB5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04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DB579A"/>
  </w:style>
  <w:style w:type="character" w:customStyle="1" w:styleId="title-1-color">
    <w:name w:val="title-1-color"/>
    <w:basedOn w:val="Tipodeletrapredefinidodopargrafo"/>
    <w:rsid w:val="00DB579A"/>
  </w:style>
  <w:style w:type="character" w:styleId="Hiperligao">
    <w:name w:val="Hyperlink"/>
    <w:basedOn w:val="Tipodeletrapredefinidodopargrafo"/>
    <w:uiPriority w:val="99"/>
    <w:semiHidden/>
    <w:unhideWhenUsed/>
    <w:rsid w:val="00DB57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4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atican.va/content/francesco/pt/audiences/2025/documents/20250319-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778</Words>
  <Characters>4202</Characters>
  <Application>Microsoft Office Word</Application>
  <DocSecurity>0</DocSecurity>
  <Lines>35</Lines>
  <Paragraphs>9</Paragraphs>
  <ScaleCrop>false</ScaleCrop>
  <Company/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2025-04-25T08:57:00Z</dcterms:created>
  <dcterms:modified xsi:type="dcterms:W3CDTF">2025-04-30T15:21:00Z</dcterms:modified>
</cp:coreProperties>
</file>